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2127" w14:textId="4233B473" w:rsidR="00FD6784" w:rsidRPr="000C7D14" w:rsidRDefault="00FD6784" w:rsidP="001A2361">
      <w:pPr>
        <w:pStyle w:val="Nagwek1"/>
        <w:spacing w:after="240"/>
      </w:pPr>
      <w:r>
        <w:t>Formularz szacowania przedmiotu zamówienia</w:t>
      </w:r>
      <w:r w:rsidR="00A931B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5"/>
        <w:gridCol w:w="9573"/>
      </w:tblGrid>
      <w:tr w:rsidR="004A0B3A" w14:paraId="77BC1128" w14:textId="77777777" w:rsidTr="0087310F">
        <w:trPr>
          <w:trHeight w:val="967"/>
        </w:trPr>
        <w:tc>
          <w:tcPr>
            <w:tcW w:w="4375" w:type="dxa"/>
          </w:tcPr>
          <w:p w14:paraId="1E913B81" w14:textId="5432B13A" w:rsidR="004A0B3A" w:rsidRDefault="004A0B3A" w:rsidP="004A0B3A">
            <w:pPr>
              <w:spacing w:before="120" w:after="0" w:line="240" w:lineRule="auto"/>
              <w:rPr>
                <w:b/>
                <w:bCs/>
              </w:rPr>
            </w:pPr>
            <w:r w:rsidRPr="004A0B3A">
              <w:rPr>
                <w:b/>
                <w:bCs/>
              </w:rPr>
              <w:t>Pełna nazwa i adres podmiotu dokonującego szacowania wartości zamówienia</w:t>
            </w:r>
          </w:p>
        </w:tc>
        <w:tc>
          <w:tcPr>
            <w:tcW w:w="9573" w:type="dxa"/>
          </w:tcPr>
          <w:p w14:paraId="44A48CD8" w14:textId="77777777" w:rsidR="004A0B3A" w:rsidRDefault="004A0B3A" w:rsidP="00FD6784">
            <w:pPr>
              <w:spacing w:before="120" w:after="0" w:line="240" w:lineRule="auto"/>
              <w:rPr>
                <w:b/>
                <w:bCs/>
              </w:rPr>
            </w:pPr>
          </w:p>
        </w:tc>
      </w:tr>
    </w:tbl>
    <w:p w14:paraId="271563D7" w14:textId="76ACEB33" w:rsidR="00FD6784" w:rsidRDefault="000C7D14" w:rsidP="001A2361">
      <w:pPr>
        <w:pStyle w:val="Nagwek2"/>
        <w:spacing w:before="240" w:after="240"/>
        <w:jc w:val="center"/>
      </w:pPr>
      <w:r w:rsidRPr="000C7D14">
        <w:t>KOSZT WYKONANIA PRZEDMIOTU ZAMÓWIENIA</w:t>
      </w:r>
    </w:p>
    <w:p w14:paraId="62C7E7EE" w14:textId="196D5A58" w:rsidR="001A2361" w:rsidRPr="00546DB7" w:rsidRDefault="003014CE" w:rsidP="0072488E">
      <w:pPr>
        <w:pStyle w:val="Akapitzlist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Zaprojektowanie, dostawa i montaż planu </w:t>
      </w:r>
      <w:proofErr w:type="spellStart"/>
      <w:r>
        <w:rPr>
          <w:b/>
          <w:bCs/>
        </w:rPr>
        <w:t>tyflograficznego</w:t>
      </w:r>
      <w:proofErr w:type="spellEnd"/>
      <w:r w:rsidR="00583E7D" w:rsidRPr="00546DB7">
        <w:rPr>
          <w:b/>
          <w:bCs/>
        </w:rPr>
        <w:t xml:space="preserve"> z udźwiękowieniem oraz pętlą indukcyjną dla osób słabosłyszących, format dostosowany do przedstawianej powierzchni – 13 szt.</w:t>
      </w:r>
      <w:r>
        <w:rPr>
          <w:b/>
          <w:bCs/>
        </w:rPr>
        <w:t xml:space="preserve">  – 9 szt. z możliwością zawieszenia na ścianie, 4 szt. na stojaku.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672"/>
        <w:gridCol w:w="2691"/>
        <w:gridCol w:w="1666"/>
        <w:gridCol w:w="2184"/>
        <w:gridCol w:w="2305"/>
        <w:gridCol w:w="2253"/>
        <w:gridCol w:w="2223"/>
      </w:tblGrid>
      <w:tr w:rsidR="001A2361" w14:paraId="1885EFC5" w14:textId="77777777" w:rsidTr="00153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662FD6" w14:textId="1E6E2AE5" w:rsidR="0087310F" w:rsidRDefault="0087310F" w:rsidP="0087310F">
            <w:pPr>
              <w:rPr>
                <w:b w:val="0"/>
              </w:rPr>
            </w:pPr>
            <w:r w:rsidRPr="00207719">
              <w:t>Lp.</w:t>
            </w:r>
          </w:p>
        </w:tc>
        <w:tc>
          <w:tcPr>
            <w:tcW w:w="2835" w:type="dxa"/>
          </w:tcPr>
          <w:p w14:paraId="0245E5B6" w14:textId="03704326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7719">
              <w:t>Przedmiot zamówienia</w:t>
            </w:r>
          </w:p>
        </w:tc>
        <w:tc>
          <w:tcPr>
            <w:tcW w:w="992" w:type="dxa"/>
          </w:tcPr>
          <w:p w14:paraId="4E8A16BD" w14:textId="13FB1778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Liczba </w:t>
            </w:r>
            <w:r w:rsidR="001A2361">
              <w:t xml:space="preserve">planów </w:t>
            </w:r>
            <w:proofErr w:type="spellStart"/>
            <w:r w:rsidR="001A2361">
              <w:t>tyflograficznych</w:t>
            </w:r>
            <w:proofErr w:type="spellEnd"/>
          </w:p>
        </w:tc>
        <w:tc>
          <w:tcPr>
            <w:tcW w:w="2268" w:type="dxa"/>
          </w:tcPr>
          <w:p w14:paraId="46827B69" w14:textId="77777777" w:rsidR="0087310F" w:rsidRPr="0020771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  <w:r w:rsidRPr="00207719">
              <w:t>netto</w:t>
            </w:r>
            <w:r>
              <w:t xml:space="preserve"> (zł) </w:t>
            </w:r>
            <w:r w:rsidRPr="00207719">
              <w:t xml:space="preserve"> za</w:t>
            </w:r>
          </w:p>
          <w:p w14:paraId="22971D2B" w14:textId="2CED6D71" w:rsidR="0087310F" w:rsidRDefault="001B1D8A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1 szt. </w:t>
            </w:r>
            <w:r w:rsidR="001A2361">
              <w:t xml:space="preserve">planu </w:t>
            </w:r>
            <w:proofErr w:type="spellStart"/>
            <w:r w:rsidR="001A2361">
              <w:t>tyflograficznego</w:t>
            </w:r>
            <w:proofErr w:type="spellEnd"/>
          </w:p>
        </w:tc>
        <w:tc>
          <w:tcPr>
            <w:tcW w:w="2410" w:type="dxa"/>
          </w:tcPr>
          <w:p w14:paraId="28A6ACB6" w14:textId="77777777" w:rsidR="0087310F" w:rsidRPr="0020771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Cena </w:t>
            </w:r>
            <w:r w:rsidRPr="00207719">
              <w:t xml:space="preserve"> brutto</w:t>
            </w:r>
            <w:r>
              <w:t xml:space="preserve"> (zł)</w:t>
            </w:r>
            <w:r w:rsidRPr="00207719">
              <w:t xml:space="preserve"> za</w:t>
            </w:r>
          </w:p>
          <w:p w14:paraId="1A46B033" w14:textId="11FCC6CB" w:rsidR="0087310F" w:rsidRDefault="001B1D8A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1D8A">
              <w:t xml:space="preserve">1 szt. </w:t>
            </w:r>
            <w:r w:rsidR="001A2361" w:rsidRPr="001A2361">
              <w:t xml:space="preserve">planu </w:t>
            </w:r>
            <w:proofErr w:type="spellStart"/>
            <w:r w:rsidR="001A2361" w:rsidRPr="001A2361">
              <w:t>tyflograficznego</w:t>
            </w:r>
            <w:proofErr w:type="spellEnd"/>
          </w:p>
        </w:tc>
        <w:tc>
          <w:tcPr>
            <w:tcW w:w="2410" w:type="dxa"/>
          </w:tcPr>
          <w:p w14:paraId="3893FF0C" w14:textId="77777777" w:rsidR="0087310F" w:rsidRPr="0060323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netto (zł) </w:t>
            </w:r>
          </w:p>
          <w:p w14:paraId="24E24322" w14:textId="77B94F20" w:rsidR="0087310F" w:rsidRPr="00153A32" w:rsidRDefault="0087310F" w:rsidP="00153A3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</w:tc>
        <w:tc>
          <w:tcPr>
            <w:tcW w:w="2375" w:type="dxa"/>
          </w:tcPr>
          <w:p w14:paraId="58DF40AF" w14:textId="77777777" w:rsidR="0087310F" w:rsidRPr="0060323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brutto (zł) </w:t>
            </w:r>
          </w:p>
          <w:p w14:paraId="07C15D28" w14:textId="77777777" w:rsidR="0087310F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  <w:p w14:paraId="17364872" w14:textId="3B4F994F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1A2361" w14:paraId="4B5A2CD9" w14:textId="77777777" w:rsidTr="00153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4C0E70" w14:textId="2559BBB4" w:rsidR="0087310F" w:rsidRDefault="0087310F" w:rsidP="0087310F">
            <w:pPr>
              <w:rPr>
                <w:b w:val="0"/>
              </w:rPr>
            </w:pPr>
            <w:r w:rsidRPr="00562735">
              <w:t>1</w:t>
            </w:r>
          </w:p>
        </w:tc>
        <w:tc>
          <w:tcPr>
            <w:tcW w:w="2835" w:type="dxa"/>
          </w:tcPr>
          <w:p w14:paraId="31D2CF88" w14:textId="38F15B60" w:rsidR="0087310F" w:rsidRPr="0087310F" w:rsidRDefault="001A2361" w:rsidP="000C7D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361">
              <w:t xml:space="preserve">Plan </w:t>
            </w:r>
            <w:proofErr w:type="spellStart"/>
            <w:r w:rsidRPr="001A2361">
              <w:t>tyflograficzny</w:t>
            </w:r>
            <w:proofErr w:type="spellEnd"/>
            <w:r w:rsidRPr="001A2361">
              <w:t xml:space="preserve">, z udźwiękowieniem oraz pętlą indukcyjną dla osób słabosłyszących, format dostosowany do przedstawianej powierzchni </w:t>
            </w:r>
            <w:r w:rsidR="003014CE">
              <w:t xml:space="preserve">z możliwością zawieszenia na ścianie – 9 </w:t>
            </w:r>
            <w:r w:rsidRPr="001A2361">
              <w:t>szt.</w:t>
            </w:r>
          </w:p>
        </w:tc>
        <w:tc>
          <w:tcPr>
            <w:tcW w:w="992" w:type="dxa"/>
          </w:tcPr>
          <w:p w14:paraId="7F705D02" w14:textId="4A4B35A7" w:rsidR="0087310F" w:rsidRPr="0087310F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68" w:type="dxa"/>
          </w:tcPr>
          <w:p w14:paraId="14AD164E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4F3D7C7C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04DD8C33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42582A43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014CE" w14:paraId="0C7DD9A5" w14:textId="77777777" w:rsidTr="00153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525FF51" w14:textId="7A21EE54" w:rsidR="003014CE" w:rsidRPr="00562735" w:rsidRDefault="003014CE" w:rsidP="0087310F">
            <w:r>
              <w:lastRenderedPageBreak/>
              <w:t xml:space="preserve">2. </w:t>
            </w:r>
          </w:p>
        </w:tc>
        <w:tc>
          <w:tcPr>
            <w:tcW w:w="2835" w:type="dxa"/>
          </w:tcPr>
          <w:p w14:paraId="4DC0B399" w14:textId="159A1627" w:rsidR="003014CE" w:rsidRPr="001A2361" w:rsidRDefault="003014CE" w:rsidP="000C7D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14CE">
              <w:t xml:space="preserve">Plan </w:t>
            </w:r>
            <w:proofErr w:type="spellStart"/>
            <w:r w:rsidRPr="003014CE">
              <w:t>tyflograficzny</w:t>
            </w:r>
            <w:proofErr w:type="spellEnd"/>
            <w:r w:rsidRPr="003014CE">
              <w:t xml:space="preserve">, z udźwiękowieniem oraz pętlą indukcyjną dla osób słabosłyszących, format dostosowany do przedstawianej powierzchni </w:t>
            </w:r>
            <w:r>
              <w:t>na stojaku</w:t>
            </w:r>
            <w:r w:rsidRPr="003014CE">
              <w:t xml:space="preserve"> – </w:t>
            </w:r>
            <w:r>
              <w:t>4</w:t>
            </w:r>
            <w:r w:rsidRPr="003014CE">
              <w:t xml:space="preserve"> szt.</w:t>
            </w:r>
          </w:p>
        </w:tc>
        <w:tc>
          <w:tcPr>
            <w:tcW w:w="992" w:type="dxa"/>
          </w:tcPr>
          <w:p w14:paraId="74B6C115" w14:textId="53508273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68" w:type="dxa"/>
          </w:tcPr>
          <w:p w14:paraId="221A2DEE" w14:textId="77777777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6160BB22" w14:textId="77777777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56F7DF9E" w14:textId="77777777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7E4A892F" w14:textId="77777777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8F2C743" w14:textId="6289D7B2" w:rsidR="001A2361" w:rsidRDefault="003014CE" w:rsidP="00E27C7F">
      <w:pPr>
        <w:tabs>
          <w:tab w:val="left" w:leader="dot" w:pos="7655"/>
          <w:tab w:val="left" w:leader="dot" w:pos="13608"/>
        </w:tabs>
        <w:spacing w:before="240" w:after="360"/>
      </w:pPr>
      <w:r w:rsidRPr="00227426">
        <w:rPr>
          <w:b/>
          <w:bCs/>
        </w:rPr>
        <w:t>Kwota netto za realizację przedmiotu zamówienia</w:t>
      </w:r>
      <w:r w:rsidR="00227426">
        <w:t xml:space="preserve"> (</w:t>
      </w:r>
      <w:r w:rsidR="00227426" w:rsidRPr="00227426">
        <w:t xml:space="preserve">Zaprojektowanie, dostawa i montaż planu </w:t>
      </w:r>
      <w:proofErr w:type="spellStart"/>
      <w:r w:rsidR="00227426" w:rsidRPr="00227426">
        <w:t>tyflograficznego</w:t>
      </w:r>
      <w:proofErr w:type="spellEnd"/>
      <w:r w:rsidR="00227426" w:rsidRPr="00227426">
        <w:t xml:space="preserve"> z udźwiękowieniem oraz pętlą indukcyjną dla osób słabosłyszących, format dostosowany do przedstawianej powierzchni</w:t>
      </w:r>
      <w:r w:rsidR="00227426">
        <w:t xml:space="preserve"> -</w:t>
      </w:r>
      <w:r w:rsidR="00227426" w:rsidRPr="00227426">
        <w:t xml:space="preserve"> </w:t>
      </w:r>
      <w:r w:rsidR="00227426">
        <w:t xml:space="preserve">13 szt.): </w:t>
      </w:r>
      <w:r w:rsidR="00E27C7F">
        <w:tab/>
      </w:r>
      <w:r w:rsidR="00E27C7F">
        <w:tab/>
      </w:r>
    </w:p>
    <w:p w14:paraId="5BE36828" w14:textId="5BC5A178" w:rsidR="00227426" w:rsidRDefault="00227426" w:rsidP="00E27C7F">
      <w:pPr>
        <w:tabs>
          <w:tab w:val="left" w:leader="dot" w:pos="7938"/>
          <w:tab w:val="left" w:leader="dot" w:pos="13608"/>
        </w:tabs>
        <w:spacing w:before="240" w:after="360"/>
      </w:pPr>
      <w:r w:rsidRPr="00227426">
        <w:rPr>
          <w:b/>
          <w:bCs/>
        </w:rPr>
        <w:t>Kwota brutto za realizację przedmiotu zamówienia</w:t>
      </w:r>
      <w:r>
        <w:t xml:space="preserve"> </w:t>
      </w:r>
      <w:r w:rsidRPr="00227426">
        <w:t xml:space="preserve">(Zaprojektowanie, dostawa i montaż planu </w:t>
      </w:r>
      <w:proofErr w:type="spellStart"/>
      <w:r w:rsidRPr="00227426">
        <w:t>tyflograficznego</w:t>
      </w:r>
      <w:proofErr w:type="spellEnd"/>
      <w:r w:rsidRPr="00227426">
        <w:t xml:space="preserve"> z udźwiękowieniem oraz pętlą indukcyjną dla osób słabosłyszących, format dostosowany do przedstawianej powierzchni - 13 szt.)</w:t>
      </w:r>
      <w:r>
        <w:t>:</w:t>
      </w:r>
      <w:r w:rsidR="00E27C7F">
        <w:t xml:space="preserve"> </w:t>
      </w:r>
      <w:r w:rsidR="00E27C7F">
        <w:tab/>
      </w:r>
      <w:r w:rsidR="00E27C7F">
        <w:tab/>
      </w:r>
    </w:p>
    <w:p w14:paraId="60075F3E" w14:textId="15DDBD65" w:rsidR="00F5621A" w:rsidRDefault="00F5621A" w:rsidP="0087731C">
      <w:pPr>
        <w:spacing w:before="240" w:after="360"/>
      </w:pPr>
    </w:p>
    <w:p w14:paraId="76B7866F" w14:textId="79AD39BF" w:rsidR="00F5621A" w:rsidRDefault="00F5621A" w:rsidP="0087731C">
      <w:pPr>
        <w:spacing w:before="240" w:after="360"/>
      </w:pPr>
    </w:p>
    <w:p w14:paraId="058D441C" w14:textId="77777777" w:rsidR="00F5621A" w:rsidRDefault="00F5621A" w:rsidP="0087731C">
      <w:pPr>
        <w:spacing w:before="240" w:after="360"/>
      </w:pPr>
    </w:p>
    <w:p w14:paraId="7DA7A808" w14:textId="303AE917" w:rsidR="001A2361" w:rsidRPr="00546DB7" w:rsidRDefault="001A2361" w:rsidP="0072488E">
      <w:pPr>
        <w:pStyle w:val="Akapitzlist"/>
        <w:numPr>
          <w:ilvl w:val="0"/>
          <w:numId w:val="6"/>
        </w:numPr>
        <w:rPr>
          <w:b/>
          <w:bCs/>
        </w:rPr>
      </w:pPr>
      <w:r w:rsidRPr="00546DB7">
        <w:rPr>
          <w:b/>
          <w:bCs/>
        </w:rPr>
        <w:lastRenderedPageBreak/>
        <w:t>Tabliczki z brajlowskim opisem pomieszczeń i poddrukiem i / lub piktogramem, komplet (tabliczka z numerem + tabliczka z opisem) 586  kompletów.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695"/>
        <w:gridCol w:w="2774"/>
        <w:gridCol w:w="1261"/>
        <w:gridCol w:w="2216"/>
        <w:gridCol w:w="2352"/>
        <w:gridCol w:w="2365"/>
        <w:gridCol w:w="2331"/>
      </w:tblGrid>
      <w:tr w:rsidR="001A2361" w14:paraId="24BF9415" w14:textId="77777777" w:rsidTr="00427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3E62F32" w14:textId="77777777" w:rsidR="001A2361" w:rsidRDefault="001A2361" w:rsidP="00C649F4">
            <w:pPr>
              <w:rPr>
                <w:b w:val="0"/>
              </w:rPr>
            </w:pPr>
            <w:r w:rsidRPr="00207719">
              <w:t>Lp.</w:t>
            </w:r>
          </w:p>
        </w:tc>
        <w:tc>
          <w:tcPr>
            <w:tcW w:w="2835" w:type="dxa"/>
          </w:tcPr>
          <w:p w14:paraId="50AD6768" w14:textId="77777777" w:rsidR="001A2361" w:rsidRDefault="001A2361" w:rsidP="00C64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7719">
              <w:t>Przedmiot zamówienia</w:t>
            </w:r>
          </w:p>
        </w:tc>
        <w:tc>
          <w:tcPr>
            <w:tcW w:w="992" w:type="dxa"/>
          </w:tcPr>
          <w:p w14:paraId="2764DD3F" w14:textId="103CB5C9" w:rsidR="001A2361" w:rsidRDefault="001A2361" w:rsidP="00C64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Liczba kompletów tabliczek</w:t>
            </w:r>
          </w:p>
        </w:tc>
        <w:tc>
          <w:tcPr>
            <w:tcW w:w="2268" w:type="dxa"/>
          </w:tcPr>
          <w:p w14:paraId="638872E8" w14:textId="77777777" w:rsidR="001A2361" w:rsidRPr="00207719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  <w:r w:rsidRPr="00207719">
              <w:t>netto</w:t>
            </w:r>
            <w:r>
              <w:t xml:space="preserve"> (zł) </w:t>
            </w:r>
            <w:r w:rsidRPr="00207719">
              <w:t xml:space="preserve"> za</w:t>
            </w:r>
          </w:p>
          <w:p w14:paraId="04AD10E4" w14:textId="681A4A30" w:rsidR="001A2361" w:rsidRDefault="001A2361" w:rsidP="00C64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1 komplet tabliczek</w:t>
            </w:r>
          </w:p>
        </w:tc>
        <w:tc>
          <w:tcPr>
            <w:tcW w:w="2410" w:type="dxa"/>
          </w:tcPr>
          <w:p w14:paraId="7E6DAFCD" w14:textId="77777777" w:rsidR="001A2361" w:rsidRPr="00207719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Cena </w:t>
            </w:r>
            <w:r w:rsidRPr="00207719">
              <w:t xml:space="preserve"> brutto</w:t>
            </w:r>
            <w:r>
              <w:t xml:space="preserve"> (zł)</w:t>
            </w:r>
            <w:r w:rsidRPr="00207719">
              <w:t xml:space="preserve"> za</w:t>
            </w:r>
          </w:p>
          <w:p w14:paraId="50FE356C" w14:textId="6A3EAB0A" w:rsidR="001A2361" w:rsidRDefault="001A2361" w:rsidP="00C64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1D8A">
              <w:t xml:space="preserve">1 </w:t>
            </w:r>
            <w:r>
              <w:t>komplet tabliczek</w:t>
            </w:r>
          </w:p>
        </w:tc>
        <w:tc>
          <w:tcPr>
            <w:tcW w:w="2410" w:type="dxa"/>
          </w:tcPr>
          <w:p w14:paraId="43544414" w14:textId="77777777" w:rsidR="001A2361" w:rsidRPr="00603239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netto (zł) </w:t>
            </w:r>
          </w:p>
          <w:p w14:paraId="12C496EC" w14:textId="77777777" w:rsidR="001A2361" w:rsidRPr="00153A32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</w:tc>
        <w:tc>
          <w:tcPr>
            <w:tcW w:w="2375" w:type="dxa"/>
          </w:tcPr>
          <w:p w14:paraId="1ADEA58B" w14:textId="77777777" w:rsidR="001A2361" w:rsidRPr="00603239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brutto (zł) </w:t>
            </w:r>
          </w:p>
          <w:p w14:paraId="038F1FB2" w14:textId="3688E3FA" w:rsidR="001A2361" w:rsidRPr="00427C9F" w:rsidRDefault="001A2361" w:rsidP="00427C9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</w:tc>
      </w:tr>
      <w:tr w:rsidR="001A2361" w14:paraId="234E7EF4" w14:textId="77777777" w:rsidTr="00C64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4A0A7BE" w14:textId="77777777" w:rsidR="001A2361" w:rsidRDefault="001A2361" w:rsidP="00C649F4">
            <w:pPr>
              <w:rPr>
                <w:b w:val="0"/>
              </w:rPr>
            </w:pPr>
            <w:r w:rsidRPr="00562735">
              <w:t>1</w:t>
            </w:r>
          </w:p>
        </w:tc>
        <w:tc>
          <w:tcPr>
            <w:tcW w:w="2835" w:type="dxa"/>
          </w:tcPr>
          <w:p w14:paraId="0250141F" w14:textId="4B5CD92F" w:rsidR="001A2361" w:rsidRPr="0087310F" w:rsidRDefault="00FF3CFA" w:rsidP="00C649F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CFA">
              <w:t>Tabliczki z numerem i opisem pomieszczeń w alfabecie Braille’a, komplet (tabliczka z numerem + tabliczka z opisem)</w:t>
            </w:r>
            <w:r w:rsidR="001A2361" w:rsidRPr="001A2361">
              <w:t xml:space="preserve"> 586  kompletów</w:t>
            </w:r>
          </w:p>
        </w:tc>
        <w:tc>
          <w:tcPr>
            <w:tcW w:w="992" w:type="dxa"/>
          </w:tcPr>
          <w:p w14:paraId="5520928C" w14:textId="09799CA7" w:rsidR="001A2361" w:rsidRPr="0087310F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586</w:t>
            </w:r>
          </w:p>
        </w:tc>
        <w:tc>
          <w:tcPr>
            <w:tcW w:w="2268" w:type="dxa"/>
          </w:tcPr>
          <w:p w14:paraId="5DA2E1EC" w14:textId="77777777" w:rsidR="001A2361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4CC1FC24" w14:textId="77777777" w:rsidR="001A2361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48F2D003" w14:textId="77777777" w:rsidR="001A2361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2622E240" w14:textId="77777777" w:rsidR="001A2361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96BE42E" w14:textId="03939018" w:rsidR="0072488E" w:rsidRPr="00E848D6" w:rsidRDefault="0072488E" w:rsidP="0072488E">
      <w:pPr>
        <w:pStyle w:val="Nagwek2"/>
        <w:numPr>
          <w:ilvl w:val="0"/>
          <w:numId w:val="6"/>
        </w:numPr>
        <w:spacing w:before="360"/>
        <w:rPr>
          <w:b w:val="0"/>
          <w:bCs w:val="0"/>
        </w:rPr>
      </w:pPr>
      <w:r>
        <w:t>Całość z</w:t>
      </w:r>
      <w:r w:rsidRPr="00E848D6">
        <w:t>amówieni</w:t>
      </w:r>
      <w:r>
        <w:t>a</w:t>
      </w:r>
      <w:r w:rsidRPr="00E848D6">
        <w:t xml:space="preserve"> wykonam za cenę:</w:t>
      </w:r>
    </w:p>
    <w:p w14:paraId="0B1D787A" w14:textId="5EBA0BCE" w:rsidR="0072488E" w:rsidRDefault="0072488E" w:rsidP="0072488E">
      <w:pPr>
        <w:pStyle w:val="Akapitzlist"/>
        <w:numPr>
          <w:ilvl w:val="0"/>
          <w:numId w:val="4"/>
        </w:numPr>
        <w:tabs>
          <w:tab w:val="left" w:leader="dot" w:pos="5103"/>
          <w:tab w:val="left" w:leader="dot" w:pos="8505"/>
        </w:tabs>
        <w:spacing w:before="120" w:after="240" w:line="360" w:lineRule="auto"/>
      </w:pPr>
      <w:r>
        <w:t>netto</w:t>
      </w:r>
      <w:r>
        <w:tab/>
        <w:t xml:space="preserve"> PLN (słownie:</w:t>
      </w:r>
      <w:r>
        <w:tab/>
        <w:t>)</w:t>
      </w:r>
    </w:p>
    <w:p w14:paraId="04A3A9E7" w14:textId="32B1EBE7" w:rsidR="0072488E" w:rsidRDefault="0072488E" w:rsidP="0072488E">
      <w:pPr>
        <w:pStyle w:val="Akapitzlist"/>
        <w:numPr>
          <w:ilvl w:val="0"/>
          <w:numId w:val="4"/>
        </w:numPr>
        <w:tabs>
          <w:tab w:val="left" w:leader="dot" w:pos="5103"/>
          <w:tab w:val="left" w:leader="dot" w:pos="8505"/>
        </w:tabs>
        <w:spacing w:before="120" w:after="240" w:line="360" w:lineRule="auto"/>
      </w:pPr>
      <w:r>
        <w:t xml:space="preserve">brutto </w:t>
      </w:r>
      <w:r>
        <w:tab/>
        <w:t>PLN (słownie:</w:t>
      </w:r>
      <w:r>
        <w:tab/>
        <w:t>)</w:t>
      </w:r>
    </w:p>
    <w:p w14:paraId="7A7A2C03" w14:textId="7E510AC8" w:rsidR="00583E7D" w:rsidRDefault="0072488E" w:rsidP="0072488E">
      <w:pPr>
        <w:pStyle w:val="Akapitzlist"/>
        <w:numPr>
          <w:ilvl w:val="0"/>
          <w:numId w:val="4"/>
        </w:numPr>
        <w:tabs>
          <w:tab w:val="left" w:leader="dot" w:pos="5103"/>
          <w:tab w:val="left" w:leader="dot" w:pos="8505"/>
        </w:tabs>
        <w:spacing w:before="120" w:after="240" w:line="360" w:lineRule="auto"/>
        <w:ind w:left="714" w:hanging="357"/>
      </w:pPr>
      <w:r>
        <w:t xml:space="preserve">stawka VAT </w:t>
      </w:r>
      <w:r>
        <w:tab/>
      </w:r>
    </w:p>
    <w:p w14:paraId="5BD56542" w14:textId="19A67C30" w:rsidR="00FD6784" w:rsidRDefault="000C7D14" w:rsidP="0087731C">
      <w:pPr>
        <w:spacing w:before="240" w:after="360"/>
      </w:pPr>
      <w:r w:rsidRPr="000C7D14">
        <w:t>Cena ma być wyrażona w złotych polskich z uwzględnieniem należnego podatku VAT. Cenę oferty należy podać z dokładnością do dwóch miejsc po przecinku (zł/gr). Cena oferty powinna uwzględniać wszystkie koszty związane z realizacją przedmiotu zamówienia.</w:t>
      </w:r>
    </w:p>
    <w:p w14:paraId="049BBFB7" w14:textId="0105DF2B" w:rsidR="001B1D8A" w:rsidRPr="0087731C" w:rsidRDefault="000C7D14" w:rsidP="0087731C">
      <w:pPr>
        <w:tabs>
          <w:tab w:val="left" w:leader="dot" w:pos="1701"/>
          <w:tab w:val="left" w:leader="dot" w:pos="2268"/>
        </w:tabs>
      </w:pPr>
      <w:r>
        <w:t>Miejscowość</w:t>
      </w:r>
      <w:r w:rsidR="00FD6784" w:rsidRPr="00207719">
        <w:t xml:space="preserve">, dnia </w:t>
      </w:r>
      <w:r w:rsidR="00153A32">
        <w:tab/>
      </w:r>
      <w:bookmarkStart w:id="0" w:name="_Hlk206586847"/>
      <w:r w:rsidR="00153A32">
        <w:tab/>
      </w:r>
      <w:bookmarkEnd w:id="0"/>
      <w:r w:rsidR="00FD6784" w:rsidRPr="00207719">
        <w:t xml:space="preserve">    </w:t>
      </w:r>
      <w:r w:rsidR="00FD6784">
        <w:t xml:space="preserve">               </w:t>
      </w:r>
      <w:r w:rsidR="00FD6784">
        <w:tab/>
      </w:r>
    </w:p>
    <w:p w14:paraId="16FF8194" w14:textId="6BE6836A" w:rsidR="000C00DA" w:rsidRDefault="00854515" w:rsidP="001B1D8A">
      <w:pPr>
        <w:tabs>
          <w:tab w:val="left" w:leader="dot" w:pos="2268"/>
          <w:tab w:val="left" w:leader="dot" w:pos="9072"/>
        </w:tabs>
        <w:jc w:val="right"/>
      </w:pPr>
      <w:r w:rsidRPr="00207719">
        <w:rPr>
          <w:i/>
          <w:iCs/>
        </w:rPr>
        <w:t xml:space="preserve"> </w:t>
      </w:r>
      <w:r w:rsidR="00FD6784" w:rsidRPr="00207719">
        <w:rPr>
          <w:i/>
          <w:iCs/>
        </w:rPr>
        <w:t>(podpis osoby upoważnionej do reprezentacji)</w:t>
      </w:r>
      <w:r w:rsidR="00FD0345" w:rsidRPr="00FD0345">
        <w:t xml:space="preserve"> </w:t>
      </w:r>
      <w:r w:rsidR="00FD0345">
        <w:t xml:space="preserve"> </w:t>
      </w:r>
      <w:r w:rsidR="00FD0345">
        <w:tab/>
      </w:r>
      <w:r w:rsidR="00FD0345">
        <w:tab/>
      </w:r>
    </w:p>
    <w:sectPr w:rsidR="000C00DA" w:rsidSect="0072488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777777" w:rsidR="0077229E" w:rsidRDefault="00433F12" w:rsidP="000C7D14">
    <w:pPr>
      <w:pStyle w:val="Stopka"/>
      <w:jc w:val="center"/>
    </w:pPr>
    <w:r>
      <w:rPr>
        <w:noProof/>
      </w:rPr>
      <w:drawing>
        <wp:inline distT="0" distB="0" distL="0" distR="0" wp14:anchorId="4F99B635" wp14:editId="56EFE772">
          <wp:extent cx="5759450" cy="793750"/>
          <wp:effectExtent l="0" t="0" r="0" b="0"/>
          <wp:docPr id="14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16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7216" behindDoc="0" locked="0" layoutInCell="0" allowOverlap="1" wp14:anchorId="0242BED1" wp14:editId="456DCF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3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8CC"/>
    <w:multiLevelType w:val="hybridMultilevel"/>
    <w:tmpl w:val="34F63246"/>
    <w:lvl w:ilvl="0" w:tplc="244E4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64D"/>
    <w:multiLevelType w:val="hybridMultilevel"/>
    <w:tmpl w:val="515A4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D0AFF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B333A"/>
    <w:multiLevelType w:val="hybridMultilevel"/>
    <w:tmpl w:val="A9A6F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52D28"/>
    <w:multiLevelType w:val="hybridMultilevel"/>
    <w:tmpl w:val="1B0A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D64E8"/>
    <w:multiLevelType w:val="hybridMultilevel"/>
    <w:tmpl w:val="01EAB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26D7DA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7051"/>
    <w:multiLevelType w:val="hybridMultilevel"/>
    <w:tmpl w:val="2C4A87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2"/>
  <w:autoHyphenation/>
  <w:hyphenationZone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8E83D7-8227-4C1D-B500-7935EB6D0138}"/>
  </w:docVars>
  <w:rsids>
    <w:rsidRoot w:val="0077229E"/>
    <w:rsid w:val="000C00DA"/>
    <w:rsid w:val="000C7D14"/>
    <w:rsid w:val="001131C4"/>
    <w:rsid w:val="00153A32"/>
    <w:rsid w:val="001A2361"/>
    <w:rsid w:val="001B1D8A"/>
    <w:rsid w:val="002141C2"/>
    <w:rsid w:val="00227426"/>
    <w:rsid w:val="002C4AEA"/>
    <w:rsid w:val="003014CE"/>
    <w:rsid w:val="003A61A7"/>
    <w:rsid w:val="00427C9F"/>
    <w:rsid w:val="00433F12"/>
    <w:rsid w:val="004A0B3A"/>
    <w:rsid w:val="004A13A0"/>
    <w:rsid w:val="004F64D3"/>
    <w:rsid w:val="00546DB7"/>
    <w:rsid w:val="00574342"/>
    <w:rsid w:val="00583E7D"/>
    <w:rsid w:val="0071250C"/>
    <w:rsid w:val="0072488E"/>
    <w:rsid w:val="00724902"/>
    <w:rsid w:val="0077229E"/>
    <w:rsid w:val="007809E7"/>
    <w:rsid w:val="007B0D34"/>
    <w:rsid w:val="00854515"/>
    <w:rsid w:val="0087310F"/>
    <w:rsid w:val="0087731C"/>
    <w:rsid w:val="00955415"/>
    <w:rsid w:val="009D1DA7"/>
    <w:rsid w:val="00A7141D"/>
    <w:rsid w:val="00A86867"/>
    <w:rsid w:val="00A931BE"/>
    <w:rsid w:val="00AA7747"/>
    <w:rsid w:val="00B300C8"/>
    <w:rsid w:val="00BA0982"/>
    <w:rsid w:val="00BC6B89"/>
    <w:rsid w:val="00C51A9A"/>
    <w:rsid w:val="00CE5C15"/>
    <w:rsid w:val="00D87370"/>
    <w:rsid w:val="00DB12C6"/>
    <w:rsid w:val="00E27C7F"/>
    <w:rsid w:val="00E5422C"/>
    <w:rsid w:val="00F5621A"/>
    <w:rsid w:val="00F667C0"/>
    <w:rsid w:val="00FD0345"/>
    <w:rsid w:val="00FD6784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E7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774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00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77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250C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4A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4A0B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6">
    <w:name w:val="Grid Table 1 Light Accent 6"/>
    <w:basedOn w:val="Standardowy"/>
    <w:uiPriority w:val="46"/>
    <w:rsid w:val="004A0B3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153A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8E83D7-8227-4C1D-B500-7935EB6D01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przedmiotu zamówienia zakup tyflomap, tabliczek na drzwi, ścieżek naprowadzających i kontrastowego oznaczenia schodów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przedmiotu zamówienia zakup tyflomap, tabliczek na drzwi.</dc:title>
  <dc:subject/>
  <dc:creator>Monika Konopka</dc:creator>
  <dc:description/>
  <cp:lastModifiedBy>Monika Konopka</cp:lastModifiedBy>
  <cp:revision>4</cp:revision>
  <dcterms:created xsi:type="dcterms:W3CDTF">2026-01-22T07:50:00Z</dcterms:created>
  <dcterms:modified xsi:type="dcterms:W3CDTF">2026-01-22T08:44:00Z</dcterms:modified>
  <dc:language>pl-PL</dc:language>
</cp:coreProperties>
</file>