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FC048" w14:textId="1AEE0440" w:rsidR="00FD6784" w:rsidRDefault="00FD6784" w:rsidP="0087310F">
      <w:pPr>
        <w:pStyle w:val="Nagwek1"/>
      </w:pPr>
      <w:r>
        <w:t>Formularz szacowania przedmiotu zamówienia</w:t>
      </w:r>
    </w:p>
    <w:p w14:paraId="06042127" w14:textId="5411E2F5" w:rsidR="00FD6784" w:rsidRPr="000C7D14" w:rsidRDefault="00E5422C" w:rsidP="004A13A0">
      <w:pPr>
        <w:spacing w:before="240" w:after="240" w:line="360" w:lineRule="auto"/>
        <w:jc w:val="both"/>
      </w:pPr>
      <w:r w:rsidRPr="00E5422C">
        <w:t xml:space="preserve">Zakup 60 sztuk krzeseł ergonomicznych w ramach Projektu „Akademia Łomżyńska dostępna plus” nr FERS.03.01-IP.08-0132/24 Fundusze Europejskie dla Rozwoju Społecznego 2021-2027 (FERS), Priorytet 3 Dostępność i usługi dla osób z niepełnosprawnościami Działanie 03.01 Dostępność szkolnictwa wyższego. Przeznaczenie - dla pracowników administracyjnych wykonujących wielogodzinną pracę przy komputerze. Celem zakupu jest zapobieganie schorzeniom kręgosłupa oraz rozwojom już istniejących schorzeń, a także przeciwdziałanie zwyrodnieniom stawów i chorobom układu krwionośnego. Krzesła ergonomiczne mają </w:t>
      </w:r>
      <w:r w:rsidR="002141C2" w:rsidRPr="002141C2">
        <w:t xml:space="preserve">uwzględniać potrzeby osób o różnym wzroście oraz </w:t>
      </w:r>
      <w:r w:rsidRPr="00E5422C">
        <w:t>wymuszać na użytkownikach prawidłową postawę ciała w trakcie pracy, zadbać o odpowiednie ułożenie kręgosłupa oraz pozwalać na optymalne dostosowanie do potrzeb i budowy ciała użytkownika, a także za</w:t>
      </w:r>
      <w:r w:rsidR="001131C4">
        <w:t>pewniać</w:t>
      </w:r>
      <w:r w:rsidRPr="00E5422C">
        <w:t xml:space="preserve"> komfort i ergonomię miejsca pracy.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75"/>
        <w:gridCol w:w="9573"/>
      </w:tblGrid>
      <w:tr w:rsidR="004A0B3A" w14:paraId="77BC1128" w14:textId="77777777" w:rsidTr="0087310F">
        <w:trPr>
          <w:trHeight w:val="967"/>
        </w:trPr>
        <w:tc>
          <w:tcPr>
            <w:tcW w:w="4375" w:type="dxa"/>
          </w:tcPr>
          <w:p w14:paraId="1E913B81" w14:textId="5432B13A" w:rsidR="004A0B3A" w:rsidRDefault="004A0B3A" w:rsidP="004A0B3A">
            <w:pPr>
              <w:spacing w:before="120" w:after="0" w:line="240" w:lineRule="auto"/>
              <w:rPr>
                <w:b/>
                <w:bCs/>
              </w:rPr>
            </w:pPr>
            <w:r w:rsidRPr="004A0B3A">
              <w:rPr>
                <w:b/>
                <w:bCs/>
              </w:rPr>
              <w:t>Pełna nazwa i adres podmiotu dokonującego szacowania wartości zamówienia</w:t>
            </w:r>
          </w:p>
        </w:tc>
        <w:tc>
          <w:tcPr>
            <w:tcW w:w="9573" w:type="dxa"/>
          </w:tcPr>
          <w:p w14:paraId="44A48CD8" w14:textId="77777777" w:rsidR="004A0B3A" w:rsidRDefault="004A0B3A" w:rsidP="00FD6784">
            <w:pPr>
              <w:spacing w:before="120" w:after="0" w:line="240" w:lineRule="auto"/>
              <w:rPr>
                <w:b/>
                <w:bCs/>
              </w:rPr>
            </w:pPr>
          </w:p>
        </w:tc>
      </w:tr>
    </w:tbl>
    <w:p w14:paraId="271563D7" w14:textId="3FD5BE1F" w:rsidR="00FD6784" w:rsidRDefault="000C7D14" w:rsidP="00724902">
      <w:pPr>
        <w:pStyle w:val="Nagwek2"/>
        <w:spacing w:before="120"/>
      </w:pPr>
      <w:r w:rsidRPr="000C7D14">
        <w:t>KOSZT WYKONANIA PRZEDMIOTU ZAMÓWIENIA</w:t>
      </w:r>
    </w:p>
    <w:tbl>
      <w:tblPr>
        <w:tblStyle w:val="Tabelasiatki1jasna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992"/>
        <w:gridCol w:w="2268"/>
        <w:gridCol w:w="2410"/>
        <w:gridCol w:w="2410"/>
        <w:gridCol w:w="2375"/>
      </w:tblGrid>
      <w:tr w:rsidR="0087310F" w14:paraId="1885EFC5" w14:textId="77777777" w:rsidTr="00153A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9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03662FD6" w14:textId="1E6E2AE5" w:rsidR="0087310F" w:rsidRDefault="0087310F" w:rsidP="0087310F">
            <w:pPr>
              <w:rPr>
                <w:b w:val="0"/>
              </w:rPr>
            </w:pPr>
            <w:r w:rsidRPr="00207719">
              <w:t>Lp.</w:t>
            </w:r>
          </w:p>
        </w:tc>
        <w:tc>
          <w:tcPr>
            <w:tcW w:w="2835" w:type="dxa"/>
          </w:tcPr>
          <w:p w14:paraId="0245E5B6" w14:textId="03704326" w:rsidR="0087310F" w:rsidRDefault="0087310F" w:rsidP="0087310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207719">
              <w:t>Przedmiot zamówienia</w:t>
            </w:r>
          </w:p>
        </w:tc>
        <w:tc>
          <w:tcPr>
            <w:tcW w:w="992" w:type="dxa"/>
          </w:tcPr>
          <w:p w14:paraId="4E8A16BD" w14:textId="3ECFD746" w:rsidR="0087310F" w:rsidRDefault="0087310F" w:rsidP="0087310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t>Liczba krzeseł</w:t>
            </w:r>
          </w:p>
        </w:tc>
        <w:tc>
          <w:tcPr>
            <w:tcW w:w="2268" w:type="dxa"/>
          </w:tcPr>
          <w:p w14:paraId="46827B69" w14:textId="77777777" w:rsidR="0087310F" w:rsidRPr="00207719" w:rsidRDefault="0087310F" w:rsidP="0087310F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 xml:space="preserve">Cena </w:t>
            </w:r>
            <w:r w:rsidRPr="00207719">
              <w:t>netto</w:t>
            </w:r>
            <w:r>
              <w:t xml:space="preserve"> (zł) </w:t>
            </w:r>
            <w:r w:rsidRPr="00207719">
              <w:t xml:space="preserve"> za</w:t>
            </w:r>
          </w:p>
          <w:p w14:paraId="22971D2B" w14:textId="16C542F7" w:rsidR="0087310F" w:rsidRDefault="0087310F" w:rsidP="0087310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t>krzesło</w:t>
            </w:r>
          </w:p>
        </w:tc>
        <w:tc>
          <w:tcPr>
            <w:tcW w:w="2410" w:type="dxa"/>
          </w:tcPr>
          <w:p w14:paraId="28A6ACB6" w14:textId="77777777" w:rsidR="0087310F" w:rsidRPr="00207719" w:rsidRDefault="0087310F" w:rsidP="0087310F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t xml:space="preserve">Cena </w:t>
            </w:r>
            <w:r w:rsidRPr="00207719">
              <w:t xml:space="preserve"> brutto</w:t>
            </w:r>
            <w:r>
              <w:t xml:space="preserve"> (zł)</w:t>
            </w:r>
            <w:r w:rsidRPr="00207719">
              <w:t xml:space="preserve"> za</w:t>
            </w:r>
          </w:p>
          <w:p w14:paraId="1A46B033" w14:textId="1D3C97B0" w:rsidR="0087310F" w:rsidRDefault="0087310F" w:rsidP="0087310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t>krzesło</w:t>
            </w:r>
          </w:p>
        </w:tc>
        <w:tc>
          <w:tcPr>
            <w:tcW w:w="2410" w:type="dxa"/>
          </w:tcPr>
          <w:p w14:paraId="3893FF0C" w14:textId="77777777" w:rsidR="0087310F" w:rsidRPr="00603239" w:rsidRDefault="0087310F" w:rsidP="0087310F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603239">
              <w:t xml:space="preserve">Kwota netto (zł) </w:t>
            </w:r>
          </w:p>
          <w:p w14:paraId="24E24322" w14:textId="77B94F20" w:rsidR="0087310F" w:rsidRPr="00153A32" w:rsidRDefault="0087310F" w:rsidP="00153A32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</w:rPr>
            </w:pPr>
            <w:r w:rsidRPr="00603239">
              <w:t>za wykonanie przedmiotu zamówienia</w:t>
            </w:r>
            <w:r w:rsidRPr="00603239">
              <w:rPr>
                <w:i/>
                <w:iCs/>
              </w:rPr>
              <w:t xml:space="preserve"> </w:t>
            </w:r>
          </w:p>
        </w:tc>
        <w:tc>
          <w:tcPr>
            <w:tcW w:w="2375" w:type="dxa"/>
          </w:tcPr>
          <w:p w14:paraId="58DF40AF" w14:textId="77777777" w:rsidR="0087310F" w:rsidRPr="00603239" w:rsidRDefault="0087310F" w:rsidP="0087310F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603239">
              <w:t xml:space="preserve">Kwota brutto (zł) </w:t>
            </w:r>
          </w:p>
          <w:p w14:paraId="07C15D28" w14:textId="77777777" w:rsidR="0087310F" w:rsidRDefault="0087310F" w:rsidP="0087310F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</w:rPr>
            </w:pPr>
            <w:r w:rsidRPr="00603239">
              <w:t>za wykonanie przedmiotu zamówienia</w:t>
            </w:r>
            <w:r w:rsidRPr="00603239">
              <w:rPr>
                <w:i/>
                <w:iCs/>
              </w:rPr>
              <w:t xml:space="preserve"> </w:t>
            </w:r>
          </w:p>
          <w:p w14:paraId="17364872" w14:textId="3B4F994F" w:rsidR="0087310F" w:rsidRDefault="0087310F" w:rsidP="0087310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</w:tr>
      <w:tr w:rsidR="0087310F" w14:paraId="4B5A2CD9" w14:textId="77777777" w:rsidTr="00153A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54C0E70" w14:textId="2559BBB4" w:rsidR="0087310F" w:rsidRDefault="0087310F" w:rsidP="0087310F">
            <w:pPr>
              <w:rPr>
                <w:b w:val="0"/>
              </w:rPr>
            </w:pPr>
            <w:r w:rsidRPr="00562735">
              <w:t>1</w:t>
            </w:r>
          </w:p>
        </w:tc>
        <w:tc>
          <w:tcPr>
            <w:tcW w:w="2835" w:type="dxa"/>
          </w:tcPr>
          <w:p w14:paraId="4A4D6883" w14:textId="77777777" w:rsidR="0087310F" w:rsidRPr="0087310F" w:rsidRDefault="0087310F" w:rsidP="000C7D1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310F">
              <w:t>Krzesła ergonomiczne</w:t>
            </w:r>
          </w:p>
          <w:p w14:paraId="31D2CF88" w14:textId="3A73AE8E" w:rsidR="0087310F" w:rsidRPr="0087310F" w:rsidRDefault="0087310F" w:rsidP="000C7D1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310F">
              <w:t>zgodne z opisem określonym w zadaniu nr 1</w:t>
            </w:r>
          </w:p>
        </w:tc>
        <w:tc>
          <w:tcPr>
            <w:tcW w:w="992" w:type="dxa"/>
          </w:tcPr>
          <w:p w14:paraId="7F705D02" w14:textId="10F11CE3" w:rsidR="0087310F" w:rsidRPr="0087310F" w:rsidRDefault="0087310F" w:rsidP="0087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87310F">
              <w:rPr>
                <w:bCs/>
              </w:rPr>
              <w:t>20</w:t>
            </w:r>
          </w:p>
        </w:tc>
        <w:tc>
          <w:tcPr>
            <w:tcW w:w="2268" w:type="dxa"/>
          </w:tcPr>
          <w:p w14:paraId="14AD164E" w14:textId="77777777" w:rsidR="0087310F" w:rsidRDefault="0087310F" w:rsidP="0087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410" w:type="dxa"/>
          </w:tcPr>
          <w:p w14:paraId="4F3D7C7C" w14:textId="77777777" w:rsidR="0087310F" w:rsidRDefault="0087310F" w:rsidP="0087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410" w:type="dxa"/>
          </w:tcPr>
          <w:p w14:paraId="04DD8C33" w14:textId="77777777" w:rsidR="0087310F" w:rsidRDefault="0087310F" w:rsidP="0087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375" w:type="dxa"/>
          </w:tcPr>
          <w:p w14:paraId="42582A43" w14:textId="77777777" w:rsidR="0087310F" w:rsidRDefault="0087310F" w:rsidP="0087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87310F" w14:paraId="70AE77CB" w14:textId="77777777" w:rsidTr="00153A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5D7758DF" w14:textId="095EAB48" w:rsidR="0087310F" w:rsidRDefault="0087310F" w:rsidP="0087310F">
            <w:pPr>
              <w:rPr>
                <w:b w:val="0"/>
              </w:rPr>
            </w:pPr>
            <w:r w:rsidRPr="00730482">
              <w:lastRenderedPageBreak/>
              <w:t>2</w:t>
            </w:r>
          </w:p>
        </w:tc>
        <w:tc>
          <w:tcPr>
            <w:tcW w:w="2835" w:type="dxa"/>
          </w:tcPr>
          <w:p w14:paraId="0C60DA7C" w14:textId="77777777" w:rsidR="0087310F" w:rsidRDefault="0087310F" w:rsidP="0087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0482">
              <w:t>Krzesła ergonomiczne</w:t>
            </w:r>
          </w:p>
          <w:p w14:paraId="46994D43" w14:textId="48FC4A5E" w:rsidR="0087310F" w:rsidRPr="0087310F" w:rsidRDefault="0087310F" w:rsidP="0087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87310F">
              <w:rPr>
                <w:bCs/>
              </w:rPr>
              <w:t>zgodne z opisem określonym w zadaniu nr 2</w:t>
            </w:r>
          </w:p>
        </w:tc>
        <w:tc>
          <w:tcPr>
            <w:tcW w:w="992" w:type="dxa"/>
          </w:tcPr>
          <w:p w14:paraId="0235CC8D" w14:textId="7735CF29" w:rsidR="0087310F" w:rsidRPr="0087310F" w:rsidRDefault="0087310F" w:rsidP="0087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87310F">
              <w:rPr>
                <w:bCs/>
              </w:rPr>
              <w:t>40</w:t>
            </w:r>
          </w:p>
        </w:tc>
        <w:tc>
          <w:tcPr>
            <w:tcW w:w="2268" w:type="dxa"/>
          </w:tcPr>
          <w:p w14:paraId="64F4DC17" w14:textId="77777777" w:rsidR="0087310F" w:rsidRDefault="0087310F" w:rsidP="0087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410" w:type="dxa"/>
          </w:tcPr>
          <w:p w14:paraId="20AC5845" w14:textId="77777777" w:rsidR="0087310F" w:rsidRDefault="0087310F" w:rsidP="0087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410" w:type="dxa"/>
          </w:tcPr>
          <w:p w14:paraId="0EC3077E" w14:textId="77777777" w:rsidR="0087310F" w:rsidRDefault="0087310F" w:rsidP="0087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375" w:type="dxa"/>
          </w:tcPr>
          <w:p w14:paraId="6B0317A1" w14:textId="77777777" w:rsidR="0087310F" w:rsidRDefault="0087310F" w:rsidP="0087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</w:tbl>
    <w:p w14:paraId="5BD56542" w14:textId="75C4F656" w:rsidR="00FD6784" w:rsidRDefault="000C7D14" w:rsidP="000C7D14">
      <w:pPr>
        <w:spacing w:after="360"/>
      </w:pPr>
      <w:r w:rsidRPr="000C7D14">
        <w:t>Cena ma być wyrażona w złotych polskich z uwzględnieniem należnego podatku VAT. Cenę oferty należy podać z dokładnością do dwóch miejsc po przecinku (zł/gr). Cena oferty powinna uwzględniać wszystkie koszty związane z realizacją przedmiotu zamówienia.</w:t>
      </w:r>
    </w:p>
    <w:p w14:paraId="6B07C682" w14:textId="2F8BB021" w:rsidR="00FD0345" w:rsidRDefault="000C7D14" w:rsidP="00FD0345">
      <w:pPr>
        <w:tabs>
          <w:tab w:val="left" w:leader="dot" w:pos="1701"/>
          <w:tab w:val="left" w:leader="dot" w:pos="2268"/>
        </w:tabs>
      </w:pPr>
      <w:r>
        <w:t>Miejscowość</w:t>
      </w:r>
      <w:r w:rsidR="00FD6784" w:rsidRPr="00207719">
        <w:t xml:space="preserve">, dnia </w:t>
      </w:r>
      <w:r w:rsidR="00153A32">
        <w:tab/>
      </w:r>
      <w:bookmarkStart w:id="0" w:name="_Hlk206586847"/>
      <w:r w:rsidR="00153A32">
        <w:tab/>
      </w:r>
      <w:bookmarkEnd w:id="0"/>
      <w:r w:rsidR="00FD6784" w:rsidRPr="00207719">
        <w:t xml:space="preserve">    </w:t>
      </w:r>
      <w:r w:rsidR="00FD6784">
        <w:t xml:space="preserve">               </w:t>
      </w:r>
      <w:r w:rsidR="00FD6784">
        <w:tab/>
      </w:r>
    </w:p>
    <w:p w14:paraId="2856C4AB" w14:textId="1522EAA8" w:rsidR="00FD6784" w:rsidRPr="00207719" w:rsidRDefault="00854515" w:rsidP="00854515">
      <w:pPr>
        <w:tabs>
          <w:tab w:val="left" w:leader="dot" w:pos="2268"/>
          <w:tab w:val="left" w:leader="dot" w:pos="9072"/>
        </w:tabs>
        <w:jc w:val="right"/>
      </w:pPr>
      <w:r w:rsidRPr="00207719">
        <w:rPr>
          <w:i/>
          <w:iCs/>
        </w:rPr>
        <w:t xml:space="preserve"> </w:t>
      </w:r>
      <w:r w:rsidR="00FD6784" w:rsidRPr="00207719">
        <w:rPr>
          <w:i/>
          <w:iCs/>
        </w:rPr>
        <w:t>(podpis osoby upoważnionej do reprezentacji)</w:t>
      </w:r>
      <w:r w:rsidR="00FD0345" w:rsidRPr="00FD0345">
        <w:t xml:space="preserve"> </w:t>
      </w:r>
      <w:r w:rsidR="00FD0345">
        <w:t xml:space="preserve"> </w:t>
      </w:r>
      <w:r w:rsidR="00FD0345">
        <w:tab/>
      </w:r>
    </w:p>
    <w:p w14:paraId="0D26110E" w14:textId="06822968" w:rsidR="00FD6784" w:rsidRDefault="00FD0345" w:rsidP="00FD6784">
      <w:pPr>
        <w:pStyle w:val="Nagwek1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6FF8194" w14:textId="238D7BD5" w:rsidR="000C00DA" w:rsidRDefault="000C00DA" w:rsidP="00B300C8">
      <w:pPr>
        <w:spacing w:before="480"/>
        <w:jc w:val="both"/>
      </w:pPr>
    </w:p>
    <w:sectPr w:rsidR="000C00DA" w:rsidSect="007809E7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B48B5" w14:textId="77777777" w:rsidR="00A7141D" w:rsidRDefault="00433F12">
      <w:pPr>
        <w:spacing w:after="0" w:line="240" w:lineRule="auto"/>
      </w:pPr>
      <w:r>
        <w:separator/>
      </w:r>
    </w:p>
  </w:endnote>
  <w:endnote w:type="continuationSeparator" w:id="0">
    <w:p w14:paraId="47BB4A4F" w14:textId="77777777" w:rsidR="00A7141D" w:rsidRDefault="00433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56772" w14:textId="77777777" w:rsidR="0077229E" w:rsidRDefault="00433F12" w:rsidP="000C7D14">
    <w:pPr>
      <w:pStyle w:val="Stopka"/>
      <w:jc w:val="center"/>
    </w:pPr>
    <w:r>
      <w:rPr>
        <w:noProof/>
      </w:rPr>
      <w:drawing>
        <wp:inline distT="0" distB="0" distL="0" distR="0" wp14:anchorId="4F99B635" wp14:editId="56EFE772">
          <wp:extent cx="5759450" cy="793750"/>
          <wp:effectExtent l="0" t="0" r="0" b="0"/>
          <wp:docPr id="3" name="Picture 10" descr="Zestawienie znaków: Fundusze Europejskie dla Rozwoju Społecznego, Barwy Rzeczypospolitej Polskiej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0" descr="Zestawienie znaków: Fundusze Europejskie dla Rozwoju Społecznego, Barwy Rzeczypospolitej Polskiej, Unia Europejsk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93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BEE73A7" w14:textId="5969D1E0" w:rsidR="0077229E" w:rsidRDefault="00433F12">
    <w:pPr>
      <w:pStyle w:val="NormalnyWeb"/>
      <w:shd w:val="clear" w:color="auto" w:fill="FFFFFF"/>
      <w:spacing w:beforeAutospacing="0" w:after="0" w:afterAutospacing="0"/>
      <w:jc w:val="center"/>
      <w:textAlignment w:val="baseline"/>
      <w:rPr>
        <w:sz w:val="16"/>
        <w:szCs w:val="16"/>
      </w:rPr>
    </w:pPr>
    <w:r>
      <w:rPr>
        <w:rFonts w:asciiTheme="minorHAnsi" w:hAnsiTheme="minorHAnsi" w:cstheme="minorHAnsi"/>
        <w:color w:val="1B1B1B"/>
        <w:sz w:val="16"/>
        <w:szCs w:val="16"/>
      </w:rPr>
      <w:t>Projekt „Akademia Łomżyńska dostępna plus” nr FERS.03.01-IP.08-0132/24</w:t>
    </w:r>
  </w:p>
  <w:p w14:paraId="65D7B597" w14:textId="77777777" w:rsidR="0077229E" w:rsidRDefault="00433F12">
    <w:pPr>
      <w:pStyle w:val="NormalnyWeb"/>
      <w:shd w:val="clear" w:color="auto" w:fill="FFFFFF"/>
      <w:spacing w:beforeAutospacing="0" w:after="0" w:afterAutospacing="0"/>
      <w:jc w:val="center"/>
      <w:textAlignment w:val="baseline"/>
    </w:pPr>
    <w:r>
      <w:rPr>
        <w:rFonts w:asciiTheme="minorHAnsi" w:hAnsiTheme="minorHAnsi" w:cstheme="minorHAnsi"/>
        <w:i/>
        <w:iCs/>
        <w:color w:val="1B1B1B"/>
        <w:sz w:val="16"/>
        <w:szCs w:val="16"/>
      </w:rPr>
      <w:t>Fundusze Europejskie dla Rozwoju Społecznego 2021-2027 (FERS</w:t>
    </w:r>
    <w:r>
      <w:rPr>
        <w:rFonts w:asciiTheme="minorHAnsi" w:hAnsiTheme="minorHAnsi" w:cstheme="minorHAnsi"/>
        <w:color w:val="1B1B1B"/>
        <w:sz w:val="16"/>
        <w:szCs w:val="16"/>
      </w:rPr>
      <w:t>), Priorytet 3 </w:t>
    </w:r>
    <w:r>
      <w:rPr>
        <w:rStyle w:val="Uwydatnienie"/>
        <w:rFonts w:asciiTheme="minorHAnsi" w:hAnsiTheme="minorHAnsi" w:cstheme="minorHAnsi"/>
        <w:color w:val="1B1B1B"/>
        <w:sz w:val="16"/>
        <w:szCs w:val="16"/>
      </w:rPr>
      <w:t>Dostępność i usługi dla osób z niepełnosprawnościami</w:t>
    </w:r>
    <w:r>
      <w:rPr>
        <w:rFonts w:asciiTheme="minorHAnsi" w:hAnsiTheme="minorHAnsi" w:cstheme="minorHAnsi"/>
        <w:color w:val="1B1B1B"/>
        <w:sz w:val="16"/>
        <w:szCs w:val="16"/>
      </w:rPr>
      <w:t xml:space="preserve"> Działanie 03.01 </w:t>
    </w:r>
    <w:r>
      <w:rPr>
        <w:rStyle w:val="Uwydatnienie"/>
        <w:rFonts w:asciiTheme="minorHAnsi" w:hAnsiTheme="minorHAnsi" w:cstheme="minorHAnsi"/>
        <w:color w:val="1B1B1B"/>
        <w:sz w:val="16"/>
        <w:szCs w:val="16"/>
      </w:rPr>
      <w:t>Dostępność szkolnictwa wyższego.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78734" w14:textId="77777777" w:rsidR="0077229E" w:rsidRDefault="00433F12">
    <w:pPr>
      <w:pStyle w:val="Stopka"/>
    </w:pPr>
    <w:r>
      <w:rPr>
        <w:noProof/>
      </w:rPr>
      <w:drawing>
        <wp:inline distT="0" distB="0" distL="0" distR="0" wp14:anchorId="6D30A49B" wp14:editId="7E27C12C">
          <wp:extent cx="5759450" cy="793750"/>
          <wp:effectExtent l="0" t="0" r="0" b="0"/>
          <wp:docPr id="4" name="Picture 10" descr="Zestawienie znaków: Fundusze Europejskie dla Rozwoju Społecznego, Barwy Rzeczypospolitej Polskiej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0" descr="Zestawienie znaków: Fundusze Europejskie dla Rozwoju Społecznego, Barwy Rzeczypospolitej Polskiej, Unia Europejsk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93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C7AB9C6" w14:textId="77777777" w:rsidR="0077229E" w:rsidRDefault="00433F12">
    <w:pPr>
      <w:pStyle w:val="NormalnyWeb"/>
      <w:shd w:val="clear" w:color="auto" w:fill="FFFFFF"/>
      <w:spacing w:beforeAutospacing="0" w:after="0" w:afterAutospacing="0"/>
      <w:jc w:val="center"/>
      <w:textAlignment w:val="baseline"/>
      <w:rPr>
        <w:sz w:val="16"/>
        <w:szCs w:val="16"/>
      </w:rPr>
    </w:pPr>
    <w:r>
      <w:rPr>
        <w:rFonts w:asciiTheme="minorHAnsi" w:hAnsiTheme="minorHAnsi" w:cstheme="minorHAnsi"/>
        <w:color w:val="1B1B1B"/>
        <w:sz w:val="16"/>
        <w:szCs w:val="16"/>
      </w:rPr>
      <w:t>Projekt „Akademia Łomżyńska dostępna plus” nr FERS.03.01-IP.08-001/24</w:t>
    </w:r>
  </w:p>
  <w:p w14:paraId="5B359946" w14:textId="77777777" w:rsidR="0077229E" w:rsidRDefault="00433F12">
    <w:pPr>
      <w:pStyle w:val="NormalnyWeb"/>
      <w:shd w:val="clear" w:color="auto" w:fill="FFFFFF"/>
      <w:spacing w:beforeAutospacing="0" w:after="0" w:afterAutospacing="0"/>
      <w:jc w:val="center"/>
      <w:textAlignment w:val="baseline"/>
    </w:pPr>
    <w:r>
      <w:rPr>
        <w:rFonts w:asciiTheme="minorHAnsi" w:hAnsiTheme="minorHAnsi" w:cstheme="minorHAnsi"/>
        <w:i/>
        <w:iCs/>
        <w:color w:val="1B1B1B"/>
        <w:sz w:val="16"/>
        <w:szCs w:val="16"/>
      </w:rPr>
      <w:t>Fundusze Europejskie dla Rozwoju Społecznego 2021-2027 (FERS</w:t>
    </w:r>
    <w:r>
      <w:rPr>
        <w:rFonts w:asciiTheme="minorHAnsi" w:hAnsiTheme="minorHAnsi" w:cstheme="minorHAnsi"/>
        <w:color w:val="1B1B1B"/>
        <w:sz w:val="16"/>
        <w:szCs w:val="16"/>
      </w:rPr>
      <w:t>), Priorytet 3 </w:t>
    </w:r>
    <w:r>
      <w:rPr>
        <w:rStyle w:val="Uwydatnienie"/>
        <w:rFonts w:asciiTheme="minorHAnsi" w:hAnsiTheme="minorHAnsi" w:cstheme="minorHAnsi"/>
        <w:color w:val="1B1B1B"/>
        <w:sz w:val="16"/>
        <w:szCs w:val="16"/>
      </w:rPr>
      <w:t>Dostępność i usługi dla osób z niepełnosprawnościami</w:t>
    </w:r>
    <w:r>
      <w:rPr>
        <w:rFonts w:asciiTheme="minorHAnsi" w:hAnsiTheme="minorHAnsi" w:cstheme="minorHAnsi"/>
        <w:color w:val="1B1B1B"/>
        <w:sz w:val="16"/>
        <w:szCs w:val="16"/>
      </w:rPr>
      <w:t xml:space="preserve"> Działanie 03.01 </w:t>
    </w:r>
    <w:r>
      <w:rPr>
        <w:rStyle w:val="Uwydatnienie"/>
        <w:rFonts w:asciiTheme="minorHAnsi" w:hAnsiTheme="minorHAnsi" w:cstheme="minorHAnsi"/>
        <w:color w:val="1B1B1B"/>
        <w:sz w:val="16"/>
        <w:szCs w:val="16"/>
      </w:rPr>
      <w:t>Dostępność szkolnictwa wyższego.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EDE2A" w14:textId="77777777" w:rsidR="00A7141D" w:rsidRDefault="00433F12">
      <w:pPr>
        <w:spacing w:after="0" w:line="240" w:lineRule="auto"/>
      </w:pPr>
      <w:r>
        <w:separator/>
      </w:r>
    </w:p>
  </w:footnote>
  <w:footnote w:type="continuationSeparator" w:id="0">
    <w:p w14:paraId="654D02E9" w14:textId="77777777" w:rsidR="00A7141D" w:rsidRDefault="00433F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4A210" w14:textId="77777777" w:rsidR="0077229E" w:rsidRDefault="00433F12">
    <w:pPr>
      <w:pStyle w:val="Nagwek"/>
    </w:pPr>
    <w:r>
      <w:rPr>
        <w:noProof/>
      </w:rPr>
      <w:drawing>
        <wp:anchor distT="0" distB="0" distL="0" distR="0" simplePos="0" relativeHeight="251657216" behindDoc="0" locked="0" layoutInCell="0" allowOverlap="1" wp14:anchorId="0242BED1" wp14:editId="456DCF13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5194300" cy="394970"/>
          <wp:effectExtent l="0" t="0" r="0" b="0"/>
          <wp:wrapSquare wrapText="largest"/>
          <wp:docPr id="1" name="Obraz1" descr="logo projektu Akademia Łomżyńska dostępna plus, logo Akademii Łomżyńskiej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 descr="logo projektu Akademia Łomżyńska dostępna plus, logo Akademii Łomżyńskiej 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94300" cy="394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5CF65" w14:textId="77777777" w:rsidR="0077229E" w:rsidRDefault="00433F12">
    <w:pPr>
      <w:pStyle w:val="Nagwek"/>
    </w:pPr>
    <w:r>
      <w:rPr>
        <w:noProof/>
      </w:rPr>
      <w:drawing>
        <wp:anchor distT="0" distB="0" distL="0" distR="0" simplePos="0" relativeHeight="251658240" behindDoc="0" locked="0" layoutInCell="0" allowOverlap="1" wp14:anchorId="4C8ED23C" wp14:editId="1E242F20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5194300" cy="394970"/>
          <wp:effectExtent l="0" t="0" r="0" b="0"/>
          <wp:wrapSquare wrapText="largest"/>
          <wp:docPr id="2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94300" cy="394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A664D"/>
    <w:multiLevelType w:val="hybridMultilevel"/>
    <w:tmpl w:val="515A43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CD0AFFC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B333A"/>
    <w:multiLevelType w:val="hybridMultilevel"/>
    <w:tmpl w:val="A9A6F0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7D64E8"/>
    <w:multiLevelType w:val="hybridMultilevel"/>
    <w:tmpl w:val="01EABD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D26D7DA">
      <w:start w:val="1"/>
      <w:numFmt w:val="lowerLetter"/>
      <w:lvlText w:val="%2)"/>
      <w:lvlJc w:val="left"/>
      <w:pPr>
        <w:ind w:left="108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3402"/>
  <w:autoHyphenation/>
  <w:hyphenationZone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2F8E83D7-8227-4C1D-B500-7935EB6D0138}"/>
  </w:docVars>
  <w:rsids>
    <w:rsidRoot w:val="0077229E"/>
    <w:rsid w:val="000C00DA"/>
    <w:rsid w:val="000C7D14"/>
    <w:rsid w:val="001131C4"/>
    <w:rsid w:val="00153A32"/>
    <w:rsid w:val="002141C2"/>
    <w:rsid w:val="002C4AEA"/>
    <w:rsid w:val="00433F12"/>
    <w:rsid w:val="004A0B3A"/>
    <w:rsid w:val="004A13A0"/>
    <w:rsid w:val="004F64D3"/>
    <w:rsid w:val="0071250C"/>
    <w:rsid w:val="00724902"/>
    <w:rsid w:val="0077229E"/>
    <w:rsid w:val="007809E7"/>
    <w:rsid w:val="00854515"/>
    <w:rsid w:val="0087310F"/>
    <w:rsid w:val="009D1DA7"/>
    <w:rsid w:val="00A7141D"/>
    <w:rsid w:val="00A86867"/>
    <w:rsid w:val="00AA7747"/>
    <w:rsid w:val="00B300C8"/>
    <w:rsid w:val="00C51A9A"/>
    <w:rsid w:val="00CE5C15"/>
    <w:rsid w:val="00D87370"/>
    <w:rsid w:val="00DB12C6"/>
    <w:rsid w:val="00E5422C"/>
    <w:rsid w:val="00F667C0"/>
    <w:rsid w:val="00FD0345"/>
    <w:rsid w:val="00FD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C56A823"/>
  <w15:docId w15:val="{4B90185B-A833-429F-8F13-9E1AC98C7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AA7747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125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CD6599"/>
  </w:style>
  <w:style w:type="character" w:customStyle="1" w:styleId="StopkaZnak">
    <w:name w:val="Stopka Znak"/>
    <w:basedOn w:val="Domylnaczcionkaakapitu"/>
    <w:link w:val="Stopka"/>
    <w:uiPriority w:val="99"/>
    <w:qFormat/>
    <w:rsid w:val="00CD6599"/>
  </w:style>
  <w:style w:type="character" w:styleId="Uwydatnienie">
    <w:name w:val="Emphasis"/>
    <w:basedOn w:val="Domylnaczcionkaakapitu"/>
    <w:uiPriority w:val="20"/>
    <w:qFormat/>
    <w:rsid w:val="00CD6599"/>
    <w:rPr>
      <w:i/>
      <w:iCs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CD659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CD6599"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uiPriority w:val="99"/>
    <w:unhideWhenUsed/>
    <w:qFormat/>
    <w:rsid w:val="00CD659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C00D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AA774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71250C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Tabela-Siatka">
    <w:name w:val="Table Grid"/>
    <w:basedOn w:val="Standardowy"/>
    <w:uiPriority w:val="39"/>
    <w:rsid w:val="004A0B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1">
    <w:name w:val="Plain Table 1"/>
    <w:basedOn w:val="Standardowy"/>
    <w:uiPriority w:val="41"/>
    <w:rsid w:val="004A0B3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atki1jasnaakcent6">
    <w:name w:val="Grid Table 1 Light Accent 6"/>
    <w:basedOn w:val="Standardowy"/>
    <w:uiPriority w:val="46"/>
    <w:rsid w:val="004A0B3A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">
    <w:name w:val="Grid Table 1 Light"/>
    <w:basedOn w:val="Standardowy"/>
    <w:uiPriority w:val="46"/>
    <w:rsid w:val="00153A3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2F8E83D7-8227-4C1D-B500-7935EB6D0138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249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szacowania przedmiotu zamówienia krzesła ergonomiczne</vt:lpstr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szacowania przedmiotu zamówienia krzesła ergonomiczne</dc:title>
  <dc:subject/>
  <dc:creator>Monika Konopka</dc:creator>
  <dc:description/>
  <cp:lastModifiedBy>Natalia Cholewicka</cp:lastModifiedBy>
  <cp:revision>18</cp:revision>
  <dcterms:created xsi:type="dcterms:W3CDTF">2025-08-20T09:47:00Z</dcterms:created>
  <dcterms:modified xsi:type="dcterms:W3CDTF">2025-08-21T08:13:00Z</dcterms:modified>
  <dc:language>pl-PL</dc:language>
</cp:coreProperties>
</file>