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77777777" w:rsidR="00E43ADD" w:rsidRPr="00A3394F" w:rsidRDefault="00E43ADD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3394F">
        <w:rPr>
          <w:rFonts w:asciiTheme="minorHAnsi" w:hAnsiTheme="minorHAnsi" w:cstheme="minorHAnsi"/>
          <w:sz w:val="20"/>
          <w:szCs w:val="20"/>
        </w:rPr>
        <w:t>Załącznik 1 do wniosku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372B0654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C01AC1" w:rsidRPr="00C01AC1">
        <w:rPr>
          <w:rFonts w:asciiTheme="minorHAnsi" w:hAnsiTheme="minorHAnsi" w:cstheme="minorHAnsi"/>
          <w:b/>
        </w:rPr>
        <w:t>Wychowanie Fizyczne</w:t>
      </w:r>
      <w:r w:rsidR="00C01AC1">
        <w:rPr>
          <w:rFonts w:asciiTheme="minorHAnsi" w:hAnsiTheme="minorHAnsi" w:cstheme="minorHAnsi"/>
        </w:rPr>
        <w:t xml:space="preserve"> </w:t>
      </w:r>
      <w:r w:rsidR="00C01AC1">
        <w:rPr>
          <w:rFonts w:asciiTheme="minorHAnsi" w:hAnsiTheme="minorHAnsi" w:cstheme="minorHAnsi"/>
        </w:rPr>
        <w:br/>
      </w:r>
      <w:r w:rsidR="00A3394F" w:rsidRPr="00B102D8">
        <w:rPr>
          <w:rFonts w:asciiTheme="minorHAnsi" w:hAnsiTheme="minorHAnsi" w:cstheme="minorHAnsi"/>
          <w:b/>
        </w:rPr>
        <w:t>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C01AC1" w:rsidRPr="00C01AC1">
        <w:rPr>
          <w:rFonts w:asciiTheme="minorHAnsi" w:hAnsiTheme="minorHAnsi" w:cstheme="minorHAnsi"/>
          <w:b/>
          <w:i/>
        </w:rPr>
        <w:t>Teori</w:t>
      </w:r>
      <w:r w:rsidR="00E417AA" w:rsidRPr="00C01AC1">
        <w:rPr>
          <w:rFonts w:asciiTheme="minorHAnsi" w:hAnsiTheme="minorHAnsi" w:cstheme="minorHAnsi"/>
          <w:b/>
          <w:i/>
        </w:rPr>
        <w:t>a</w:t>
      </w:r>
      <w:r w:rsidR="00C01AC1">
        <w:rPr>
          <w:rFonts w:asciiTheme="minorHAnsi" w:hAnsiTheme="minorHAnsi" w:cstheme="minorHAnsi"/>
        </w:rPr>
        <w:t xml:space="preserve"> </w:t>
      </w:r>
      <w:r w:rsidR="004B77CE">
        <w:rPr>
          <w:rFonts w:asciiTheme="minorHAnsi" w:hAnsiTheme="minorHAnsi" w:cstheme="minorHAnsi"/>
          <w:b/>
          <w:i/>
        </w:rPr>
        <w:t>treningu sportowego</w:t>
      </w:r>
      <w:r w:rsidRPr="00A3394F">
        <w:rPr>
          <w:rFonts w:asciiTheme="minorHAnsi" w:hAnsiTheme="minorHAnsi" w:cstheme="minorHAnsi"/>
        </w:rPr>
        <w:t xml:space="preserve">, dla </w:t>
      </w:r>
      <w:r w:rsidR="004B77CE">
        <w:rPr>
          <w:rFonts w:asciiTheme="minorHAnsi" w:hAnsiTheme="minorHAnsi" w:cstheme="minorHAnsi"/>
          <w:b/>
          <w:i/>
        </w:rPr>
        <w:t>20</w:t>
      </w:r>
      <w:r w:rsidR="00B102D8" w:rsidRPr="00A3394F">
        <w:rPr>
          <w:rFonts w:asciiTheme="minorHAnsi" w:hAnsiTheme="minorHAnsi" w:cstheme="minorHAnsi"/>
          <w:b/>
          <w:i/>
        </w:rPr>
        <w:t xml:space="preserve"> godz. dydaktycznych WYKŁADU o</w:t>
      </w:r>
      <w:r w:rsidR="00C01AC1">
        <w:rPr>
          <w:rFonts w:asciiTheme="minorHAnsi" w:hAnsiTheme="minorHAnsi" w:cstheme="minorHAnsi"/>
          <w:b/>
          <w:i/>
        </w:rPr>
        <w:t>raz 15</w:t>
      </w:r>
      <w:r w:rsidR="00B102D8" w:rsidRPr="00A3394F">
        <w:rPr>
          <w:rFonts w:asciiTheme="minorHAnsi" w:hAnsiTheme="minorHAnsi" w:cstheme="minorHAnsi"/>
          <w:b/>
          <w:i/>
        </w:rPr>
        <w:t xml:space="preserve"> godz. </w:t>
      </w:r>
      <w:r w:rsidR="00A3394F">
        <w:rPr>
          <w:rFonts w:asciiTheme="minorHAnsi" w:hAnsiTheme="minorHAnsi" w:cstheme="minorHAnsi"/>
          <w:b/>
          <w:i/>
        </w:rPr>
        <w:t>d</w:t>
      </w:r>
      <w:r w:rsidR="00B102D8" w:rsidRPr="00A3394F">
        <w:rPr>
          <w:rFonts w:asciiTheme="minorHAnsi" w:hAnsiTheme="minorHAnsi" w:cstheme="minorHAnsi"/>
          <w:b/>
          <w:i/>
        </w:rPr>
        <w:t xml:space="preserve">ydaktycznych </w:t>
      </w:r>
      <w:r w:rsidR="00B102D8" w:rsidRPr="00C01AC1">
        <w:rPr>
          <w:rFonts w:asciiTheme="minorHAnsi" w:hAnsiTheme="minorHAnsi" w:cstheme="minorHAnsi"/>
          <w:b/>
          <w:i/>
        </w:rPr>
        <w:t>ĆWICZEŃ</w:t>
      </w:r>
      <w:r w:rsidR="00B102D8" w:rsidRPr="00A3394F">
        <w:rPr>
          <w:rFonts w:asciiTheme="minorHAnsi" w:hAnsiTheme="minorHAnsi" w:cstheme="minorHAnsi"/>
          <w:b/>
          <w:i/>
        </w:rPr>
        <w:t>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057"/>
        <w:gridCol w:w="1276"/>
      </w:tblGrid>
      <w:tr w:rsidR="00E43ADD" w:rsidRPr="004C0A94" w14:paraId="6B56DEF1" w14:textId="77777777" w:rsidTr="004C0A94">
        <w:trPr>
          <w:trHeight w:val="34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743333CB" w14:textId="55759DAA" w:rsidR="00E43ADD" w:rsidRPr="004C0A94" w:rsidRDefault="00C01AC1" w:rsidP="004B77C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0A94">
              <w:rPr>
                <w:rFonts w:asciiTheme="minorHAnsi" w:hAnsiTheme="minorHAnsi" w:cstheme="minorHAnsi"/>
                <w:b/>
              </w:rPr>
              <w:t xml:space="preserve">Teoria </w:t>
            </w:r>
            <w:r w:rsidR="004B77CE" w:rsidRPr="004C0A94">
              <w:rPr>
                <w:rFonts w:asciiTheme="minorHAnsi" w:hAnsiTheme="minorHAnsi" w:cstheme="minorHAnsi"/>
                <w:b/>
              </w:rPr>
              <w:t>treningu sportowego, WYKŁAD, 20</w:t>
            </w:r>
            <w:r w:rsidR="00E43ADD" w:rsidRPr="004C0A94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4C0A94" w14:paraId="62791652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EB3A87A" w14:textId="77777777" w:rsidR="00E43ADD" w:rsidRPr="004C0A94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4C0A9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4D5343EF" w14:textId="77777777" w:rsidR="00E43ADD" w:rsidRPr="004C0A94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C0A94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20C28" w14:textId="77777777" w:rsidR="00E43ADD" w:rsidRPr="004C0A94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C0A94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8D21AC" w:rsidRPr="004C0A94" w14:paraId="0AC8EE4B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A5A460B" w14:textId="77777777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14:paraId="543DF04F" w14:textId="44D15172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Teoria treningu sportowego jako dział teorii sportu. Zakres badań teorii treningu sportowego.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8D825" w14:textId="2C3F84DF" w:rsidR="008D21AC" w:rsidRPr="004C0A94" w:rsidRDefault="003E2421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</w:t>
            </w:r>
          </w:p>
        </w:tc>
      </w:tr>
      <w:tr w:rsidR="008D21AC" w:rsidRPr="004C0A94" w14:paraId="2CF7E73E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96A6778" w14:textId="77777777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14:paraId="62105795" w14:textId="2D2E6818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System szkolenia sportowego i jego organizacja. Środki i organy szkolenia.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CEC09" w14:textId="1BD93110" w:rsidR="008D21AC" w:rsidRPr="004C0A94" w:rsidRDefault="003E2421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</w:t>
            </w:r>
          </w:p>
        </w:tc>
      </w:tr>
      <w:tr w:rsidR="008D21AC" w:rsidRPr="004C0A94" w14:paraId="717A72CF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3D6F046C" w14:textId="77777777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14:paraId="67098756" w14:textId="685C26D9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 xml:space="preserve">Etapizacja szkolenia. Charakterystyka etapów szkolenia. Przykładowe rozwiązania na poziomie szkolenia wszechstronnego.  Etapizacja selekcji szkolenia i </w:t>
            </w:r>
            <w:proofErr w:type="spellStart"/>
            <w:r w:rsidRPr="004C0A94">
              <w:rPr>
                <w:rFonts w:asciiTheme="minorHAnsi" w:hAnsiTheme="minorHAnsi" w:cstheme="minorHAnsi"/>
              </w:rPr>
              <w:t>współ¬zawodnictwa</w:t>
            </w:r>
            <w:proofErr w:type="spellEnd"/>
            <w:r w:rsidRPr="004C0A94">
              <w:rPr>
                <w:rFonts w:asciiTheme="minorHAnsi" w:hAnsiTheme="minorHAnsi" w:cstheme="minorHAnsi"/>
              </w:rPr>
              <w:t xml:space="preserve"> sportowego na poziomie gimnazjum i szkoły ponadgimnazjalnej.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9E1DB" w14:textId="24E86802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8D21AC" w:rsidRPr="004C0A94" w14:paraId="63389A0F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019370E7" w14:textId="77777777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14:paraId="105F1195" w14:textId="324B53A3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Kryteria naboru i selekcji, czynniki warunkujące ciągłość i dynamikę procesu treningu. Biologiczne i technologiczne (treningowe) czynniki sprzyjające rozpoznaniu potencjalnych możliwości rozwoju sportowego najmłodszych zawodników.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2356F" w14:textId="763BE250" w:rsidR="008D21AC" w:rsidRPr="004C0A94" w:rsidRDefault="003E2421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</w:t>
            </w:r>
          </w:p>
        </w:tc>
      </w:tr>
      <w:tr w:rsidR="008D21AC" w:rsidRPr="004C0A94" w14:paraId="271B4D4F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68DA656F" w14:textId="5945F304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14:paraId="1D7254CE" w14:textId="0A68734D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 xml:space="preserve">System kontroli procesu treningowego. Ocena efektów treningowych i </w:t>
            </w:r>
            <w:proofErr w:type="spellStart"/>
            <w:r w:rsidRPr="004C0A94">
              <w:rPr>
                <w:rFonts w:asciiTheme="minorHAnsi" w:hAnsiTheme="minorHAnsi" w:cstheme="minorHAnsi"/>
              </w:rPr>
              <w:t>potreningowych</w:t>
            </w:r>
            <w:proofErr w:type="spellEnd"/>
            <w:r w:rsidRPr="004C0A94">
              <w:rPr>
                <w:rFonts w:asciiTheme="minorHAnsi" w:hAnsiTheme="minorHAnsi" w:cstheme="minorHAnsi"/>
              </w:rPr>
              <w:t xml:space="preserve">.  Efekty  adaptacyjne treningu.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C2885" w14:textId="72661D68" w:rsidR="008D21AC" w:rsidRPr="004C0A94" w:rsidRDefault="003E2421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</w:t>
            </w:r>
          </w:p>
        </w:tc>
      </w:tr>
      <w:tr w:rsidR="008D21AC" w:rsidRPr="004C0A94" w14:paraId="56129734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23EA99C0" w14:textId="4A72D12B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14:paraId="7A1927C6" w14:textId="36509FC5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Struktura, zakres i dokumentowanie obciążeń treningowych oraz startowych. Falistość i cykliczność obciążeń w rocznym cyklu treningowym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17CCA5" w14:textId="528312D8" w:rsidR="008D21AC" w:rsidRPr="004C0A94" w:rsidRDefault="003E2421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</w:t>
            </w:r>
          </w:p>
        </w:tc>
      </w:tr>
      <w:tr w:rsidR="008D21AC" w:rsidRPr="004C0A94" w14:paraId="2CAB80A4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6B4A9DD" w14:textId="31CF444D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14:paraId="2BE53B1C" w14:textId="750BFD74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Zasady planowania i projektowania procesu szkolenia sportowego. Rodzaje planów.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96104" w14:textId="0976D040" w:rsidR="008D21AC" w:rsidRPr="004C0A94" w:rsidRDefault="003E2421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</w:t>
            </w:r>
          </w:p>
        </w:tc>
      </w:tr>
      <w:tr w:rsidR="008D21AC" w:rsidRPr="004C0A94" w14:paraId="455BF16B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796ED79" w14:textId="5C63C4F7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14:paraId="042111CE" w14:textId="18F137DE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Podstawowe zasady, środki, metody i techniki wspomagania treningu. Podstawy żywienia i suplementacji.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4ACF5" w14:textId="575650C4" w:rsidR="008D21AC" w:rsidRPr="004C0A94" w:rsidRDefault="003E2421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8D21AC" w:rsidRPr="004C0A94" w14:paraId="4C397C05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E82ADB8" w14:textId="193D5968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057" w:type="dxa"/>
            <w:shd w:val="clear" w:color="auto" w:fill="auto"/>
          </w:tcPr>
          <w:p w14:paraId="064F5BCA" w14:textId="0B79B165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Trenażery i ich zastosowanie w treningu sportowym.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11619" w14:textId="2E1FCA51" w:rsidR="008D21AC" w:rsidRPr="004C0A94" w:rsidRDefault="003E2421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</w:t>
            </w:r>
          </w:p>
        </w:tc>
      </w:tr>
      <w:tr w:rsidR="008D21AC" w:rsidRPr="004C0A94" w14:paraId="5F40E35F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2F0373E7" w14:textId="619BA1ED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057" w:type="dxa"/>
            <w:shd w:val="clear" w:color="auto" w:fill="auto"/>
          </w:tcPr>
          <w:p w14:paraId="32822A14" w14:textId="13B76B48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Wybrane psychologiczne aspekty aktywności sportowej.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50DD8" w14:textId="14A15F91" w:rsidR="008D21AC" w:rsidRPr="004C0A94" w:rsidRDefault="003E2421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</w:t>
            </w:r>
          </w:p>
        </w:tc>
      </w:tr>
      <w:tr w:rsidR="008D21AC" w:rsidRPr="004C0A94" w14:paraId="57D37FE5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13A5C88" w14:textId="2996E51F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057" w:type="dxa"/>
            <w:shd w:val="clear" w:color="auto" w:fill="auto"/>
          </w:tcPr>
          <w:p w14:paraId="06FC7D11" w14:textId="1025700D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Etyczne, moralne i zdrowotne aspekty dopingu  w sporcie. Klasyfikacja, system kontroli.  WADA -jej zadania.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6965F" w14:textId="39E97A15" w:rsidR="008D21AC" w:rsidRPr="004C0A94" w:rsidRDefault="003E2421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8D21AC" w:rsidRPr="004C0A94" w14:paraId="645BB6C8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0B7AF671" w14:textId="1CE0AE01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057" w:type="dxa"/>
            <w:shd w:val="clear" w:color="auto" w:fill="auto"/>
          </w:tcPr>
          <w:p w14:paraId="074D0ADF" w14:textId="753367B0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 xml:space="preserve">Sport osób niepełnosprawnych i jego miejsce w systemie </w:t>
            </w:r>
            <w:r w:rsidRPr="004C0A94">
              <w:rPr>
                <w:rFonts w:asciiTheme="minorHAnsi" w:hAnsiTheme="minorHAnsi" w:cstheme="minorHAnsi"/>
                <w:spacing w:val="-2"/>
              </w:rPr>
              <w:t>sportu. Tendencje integracyjne.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6BADE" w14:textId="4CFD4B53" w:rsidR="008D21AC" w:rsidRPr="004C0A94" w:rsidRDefault="003E2421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8D21AC" w:rsidRPr="004C0A94" w14:paraId="78672F84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16A7B12" w14:textId="72802ABC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057" w:type="dxa"/>
            <w:shd w:val="clear" w:color="auto" w:fill="auto"/>
          </w:tcPr>
          <w:p w14:paraId="3D002101" w14:textId="5C19C261" w:rsidR="008D21AC" w:rsidRPr="004C0A94" w:rsidRDefault="008D21AC" w:rsidP="008D21A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Wybrane zagadnienia sportu dziewcząt i kobiet. Specyfika, uwarunkowania i organizacja treningu.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EF76F" w14:textId="053F4DD2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8D21AC" w:rsidRPr="004C0A94" w14:paraId="4590F833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26185ABF" w14:textId="39F46E5A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057" w:type="dxa"/>
            <w:shd w:val="clear" w:color="auto" w:fill="auto"/>
          </w:tcPr>
          <w:p w14:paraId="0F5E18DF" w14:textId="1DB41232" w:rsidR="008D21AC" w:rsidRPr="004C0A94" w:rsidRDefault="008D21AC" w:rsidP="008D21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djustRightInd w:val="0"/>
              <w:spacing w:after="0"/>
              <w:ind w:right="19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Specyficzność organizacyjnych i kierowniczych kompetencji trenera. Cechy uniwersalne szkoleniowca. System kształcenia i dokształcania indywidualnego i instytucjonalnego.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CE16E" w14:textId="6899146B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8D21AC" w:rsidRPr="004C0A94" w14:paraId="5A9CDF83" w14:textId="77777777" w:rsidTr="004C0A94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3D06540C" w14:textId="77777777" w:rsidR="008D21AC" w:rsidRPr="004C0A94" w:rsidRDefault="008D21AC" w:rsidP="008D21A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4C0A94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3136C" w14:textId="3D85BE82" w:rsidR="008D21AC" w:rsidRPr="004C0A94" w:rsidRDefault="008D21AC" w:rsidP="008D21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C0A94">
              <w:rPr>
                <w:rFonts w:asciiTheme="minorHAnsi" w:hAnsiTheme="minorHAnsi" w:cstheme="minorHAnsi"/>
                <w:b/>
              </w:rPr>
              <w:t>20</w:t>
            </w:r>
          </w:p>
        </w:tc>
      </w:tr>
      <w:bookmarkEnd w:id="0"/>
      <w:bookmarkEnd w:id="1"/>
    </w:tbl>
    <w:p w14:paraId="6853B827" w14:textId="77777777" w:rsidR="00BD7AC8" w:rsidRDefault="00BD7AC8" w:rsidP="00447FF7">
      <w:pPr>
        <w:spacing w:after="0" w:line="276" w:lineRule="auto"/>
        <w:jc w:val="both"/>
        <w:rPr>
          <w:rFonts w:cstheme="minorHAnsi"/>
        </w:rPr>
      </w:pPr>
    </w:p>
    <w:p w14:paraId="52C30AC5" w14:textId="77777777" w:rsidR="004C0A94" w:rsidRPr="00A3394F" w:rsidRDefault="004C0A94" w:rsidP="00447FF7">
      <w:pPr>
        <w:spacing w:after="0" w:line="276" w:lineRule="auto"/>
        <w:jc w:val="both"/>
        <w:rPr>
          <w:rFonts w:cstheme="minorHAnsi"/>
        </w:rPr>
      </w:pPr>
      <w:bookmarkStart w:id="2" w:name="_GoBack"/>
      <w:bookmarkEnd w:id="2"/>
    </w:p>
    <w:tbl>
      <w:tblPr>
        <w:tblpPr w:leftFromText="141" w:rightFromText="141" w:vertAnchor="text" w:tblpY="1"/>
        <w:tblOverlap w:val="never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057"/>
        <w:gridCol w:w="1344"/>
      </w:tblGrid>
      <w:tr w:rsidR="00A3394F" w:rsidRPr="004C0A94" w14:paraId="21948729" w14:textId="77777777" w:rsidTr="004C0A94">
        <w:trPr>
          <w:trHeight w:val="340"/>
        </w:trPr>
        <w:tc>
          <w:tcPr>
            <w:tcW w:w="9844" w:type="dxa"/>
            <w:gridSpan w:val="3"/>
            <w:shd w:val="clear" w:color="auto" w:fill="auto"/>
            <w:vAlign w:val="center"/>
          </w:tcPr>
          <w:p w14:paraId="22AEA8F5" w14:textId="0EABF8C0" w:rsidR="00A3394F" w:rsidRPr="004C0A94" w:rsidRDefault="00C01AC1" w:rsidP="004B77C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0A94">
              <w:rPr>
                <w:rFonts w:asciiTheme="minorHAnsi" w:hAnsiTheme="minorHAnsi" w:cstheme="minorHAnsi"/>
                <w:b/>
              </w:rPr>
              <w:lastRenderedPageBreak/>
              <w:t xml:space="preserve">Teoria </w:t>
            </w:r>
            <w:r w:rsidR="004B77CE" w:rsidRPr="004C0A94">
              <w:rPr>
                <w:rFonts w:asciiTheme="minorHAnsi" w:hAnsiTheme="minorHAnsi" w:cstheme="minorHAnsi"/>
                <w:b/>
              </w:rPr>
              <w:t>treningu sportowego</w:t>
            </w:r>
            <w:r w:rsidRPr="004C0A94">
              <w:rPr>
                <w:rFonts w:asciiTheme="minorHAnsi" w:hAnsiTheme="minorHAnsi" w:cstheme="minorHAnsi"/>
                <w:b/>
              </w:rPr>
              <w:t>,</w:t>
            </w:r>
            <w:r w:rsidR="00A3394F" w:rsidRPr="004C0A94">
              <w:rPr>
                <w:rFonts w:asciiTheme="minorHAnsi" w:hAnsiTheme="minorHAnsi" w:cstheme="minorHAnsi"/>
                <w:b/>
              </w:rPr>
              <w:t xml:space="preserve"> </w:t>
            </w:r>
            <w:r w:rsidR="00DC3C65" w:rsidRPr="004C0A94">
              <w:rPr>
                <w:rFonts w:asciiTheme="minorHAnsi" w:hAnsiTheme="minorHAnsi" w:cstheme="minorHAnsi"/>
                <w:b/>
              </w:rPr>
              <w:t>ĆWICZEŃ</w:t>
            </w:r>
            <w:r w:rsidRPr="004C0A94">
              <w:rPr>
                <w:rFonts w:asciiTheme="minorHAnsi" w:hAnsiTheme="minorHAnsi" w:cstheme="minorHAnsi"/>
                <w:b/>
              </w:rPr>
              <w:t>, 15</w:t>
            </w:r>
            <w:r w:rsidR="00A3394F" w:rsidRPr="004C0A94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A3394F" w:rsidRPr="004C0A94" w14:paraId="7EDD73F5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A1206A9" w14:textId="77777777" w:rsidR="00A3394F" w:rsidRPr="004C0A94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C0A9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00966846" w14:textId="77777777" w:rsidR="00A3394F" w:rsidRPr="004C0A94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C0A94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52B07F8" w14:textId="77777777" w:rsidR="00A3394F" w:rsidRPr="004C0A94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C0A94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3917EB" w:rsidRPr="004C0A94" w14:paraId="344E980D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0B6728F" w14:textId="77777777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14:paraId="42558D13" w14:textId="6E79B1D7" w:rsidR="003917EB" w:rsidRPr="004C0A94" w:rsidRDefault="003917EB" w:rsidP="003917E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0A94">
              <w:rPr>
                <w:rFonts w:asciiTheme="minorHAnsi" w:hAnsiTheme="minorHAnsi" w:cstheme="minorHAnsi"/>
                <w:sz w:val="22"/>
                <w:szCs w:val="22"/>
              </w:rPr>
              <w:t>Trening jako proces. Przesłanki i kryteria kontroli treningu.  Optymalizacja treningu.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711E36C" w14:textId="564AFF24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3917EB" w:rsidRPr="004C0A94" w14:paraId="06DFB94B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62C0131" w14:textId="77777777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14:paraId="21367FCE" w14:textId="4DA8726D" w:rsidR="003917EB" w:rsidRPr="004C0A94" w:rsidRDefault="003917EB" w:rsidP="003917E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Metrologia w sporcie. Dokumentacja treningu. Rejestracja obciążeń treningowych i startowych.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D1D4DB" w14:textId="162AF194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3917EB" w:rsidRPr="004C0A94" w14:paraId="573397AD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FD41CA8" w14:textId="77777777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14:paraId="175C2B88" w14:textId="523A9A09" w:rsidR="003917EB" w:rsidRPr="004C0A94" w:rsidRDefault="003917EB" w:rsidP="003917E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Model mistrza. Kwalifikowanie do treningu wyczynowego. Modele treningu progresywnego i intensywnego.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5FEB35C" w14:textId="08828B04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3917EB" w:rsidRPr="004C0A94" w14:paraId="611580D4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14EBE15" w14:textId="77777777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14:paraId="74DF1D98" w14:textId="2D342E54" w:rsidR="003917EB" w:rsidRPr="004C0A94" w:rsidRDefault="003917EB" w:rsidP="003917E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Środki, metody i techniki wspomagania treningu. Rodzaje i wykorzystanie trenażerów w szkoleniu sportowym.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E7F34B3" w14:textId="131BE08A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3917EB" w:rsidRPr="004C0A94" w14:paraId="6084DCF9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0FC4200" w14:textId="77777777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14:paraId="387CAC94" w14:textId="45E204F0" w:rsidR="003917EB" w:rsidRPr="004C0A94" w:rsidRDefault="003917EB" w:rsidP="003917E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Metody i klasyfikacja środków dopingujących.  Zasady i mechanizm kontroli.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F5748C" w14:textId="4673748C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1</w:t>
            </w:r>
          </w:p>
        </w:tc>
      </w:tr>
      <w:tr w:rsidR="003917EB" w:rsidRPr="004C0A94" w14:paraId="21B16231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055E0FC" w14:textId="2D10C01A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14:paraId="29A50CBF" w14:textId="0AE43C6A" w:rsidR="003917EB" w:rsidRPr="004C0A94" w:rsidRDefault="003917EB" w:rsidP="003917E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Współzawodnictwo sportowe jako płaszczyzna oceny efektów treningu. Działalność startowa na różnych etapach szkolenia sportowego. Rodzaje zawodów.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BE6D620" w14:textId="2F81B792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3917EB" w:rsidRPr="004C0A94" w14:paraId="780CAEE1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79B530E" w14:textId="76A6782A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14:paraId="2CCE24F1" w14:textId="70EE5E16" w:rsidR="003917EB" w:rsidRPr="004C0A94" w:rsidRDefault="003917EB" w:rsidP="003917E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Sport dziewcząt i kobiet. Dymorfizm płciowy.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B6BF7C1" w14:textId="1E6C20AD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3917EB" w:rsidRPr="004C0A94" w14:paraId="7887D621" w14:textId="77777777" w:rsidTr="004C0A94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333687EA" w14:textId="6B5CD17A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14:paraId="4E08DDF2" w14:textId="039C58F3" w:rsidR="003917EB" w:rsidRPr="004C0A94" w:rsidRDefault="003917EB" w:rsidP="003917E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Kierowanie procesem treningu. Wzór osobowościowy trenera,  instruktora sportu.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53760C2" w14:textId="352E4F03" w:rsidR="003917EB" w:rsidRPr="004C0A94" w:rsidRDefault="003917EB" w:rsidP="003917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</w:rPr>
              <w:t>2</w:t>
            </w:r>
          </w:p>
        </w:tc>
      </w:tr>
      <w:tr w:rsidR="00A3394F" w:rsidRPr="004C0A94" w14:paraId="63B87F59" w14:textId="77777777" w:rsidTr="004C0A94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67630D44" w14:textId="77777777" w:rsidR="00A3394F" w:rsidRPr="004C0A94" w:rsidRDefault="00A3394F" w:rsidP="00BD7AC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4C0A94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E00E75B" w14:textId="6FE54644" w:rsidR="00A3394F" w:rsidRPr="004C0A94" w:rsidRDefault="00C01AC1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C0A94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4C0A94">
      <w:headerReference w:type="default" r:id="rId12"/>
      <w:footerReference w:type="default" r:id="rId13"/>
      <w:pgSz w:w="11906" w:h="16838"/>
      <w:pgMar w:top="1985" w:right="1133" w:bottom="2410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BFA8F" w14:textId="77777777" w:rsidR="001F3C9F" w:rsidRDefault="001F3C9F">
      <w:pPr>
        <w:spacing w:after="0" w:line="240" w:lineRule="auto"/>
      </w:pPr>
      <w:r>
        <w:separator/>
      </w:r>
    </w:p>
  </w:endnote>
  <w:endnote w:type="continuationSeparator" w:id="0">
    <w:p w14:paraId="29DE8F7E" w14:textId="77777777" w:rsidR="001F3C9F" w:rsidRDefault="001F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BE008" w14:textId="77777777" w:rsidR="001F3C9F" w:rsidRDefault="001F3C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9F69C1" w14:textId="77777777" w:rsidR="001F3C9F" w:rsidRDefault="001F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115D1"/>
    <w:rsid w:val="00065A88"/>
    <w:rsid w:val="00090BC3"/>
    <w:rsid w:val="000B0934"/>
    <w:rsid w:val="000D5AD9"/>
    <w:rsid w:val="00111B10"/>
    <w:rsid w:val="001613EF"/>
    <w:rsid w:val="001B175C"/>
    <w:rsid w:val="001B3751"/>
    <w:rsid w:val="001F3C9F"/>
    <w:rsid w:val="0023790B"/>
    <w:rsid w:val="002D58A3"/>
    <w:rsid w:val="00303CEF"/>
    <w:rsid w:val="0031001A"/>
    <w:rsid w:val="003153D0"/>
    <w:rsid w:val="00324B9B"/>
    <w:rsid w:val="003329DE"/>
    <w:rsid w:val="003827FD"/>
    <w:rsid w:val="003917EB"/>
    <w:rsid w:val="003A68DF"/>
    <w:rsid w:val="003E2421"/>
    <w:rsid w:val="00447FF7"/>
    <w:rsid w:val="004A16E2"/>
    <w:rsid w:val="004A2CAB"/>
    <w:rsid w:val="004B77CE"/>
    <w:rsid w:val="004C0A94"/>
    <w:rsid w:val="005252A5"/>
    <w:rsid w:val="005510C4"/>
    <w:rsid w:val="006073F1"/>
    <w:rsid w:val="00641076"/>
    <w:rsid w:val="00705902"/>
    <w:rsid w:val="00717384"/>
    <w:rsid w:val="007F722F"/>
    <w:rsid w:val="00834865"/>
    <w:rsid w:val="008520C1"/>
    <w:rsid w:val="008D21AC"/>
    <w:rsid w:val="008F5E11"/>
    <w:rsid w:val="00967252"/>
    <w:rsid w:val="00A238DA"/>
    <w:rsid w:val="00A3394F"/>
    <w:rsid w:val="00A53F7D"/>
    <w:rsid w:val="00A77847"/>
    <w:rsid w:val="00AB6DEF"/>
    <w:rsid w:val="00AC5CA3"/>
    <w:rsid w:val="00B02AE4"/>
    <w:rsid w:val="00B102D8"/>
    <w:rsid w:val="00B21B49"/>
    <w:rsid w:val="00B7781D"/>
    <w:rsid w:val="00BD7AC8"/>
    <w:rsid w:val="00C01AC1"/>
    <w:rsid w:val="00C17BA3"/>
    <w:rsid w:val="00C53713"/>
    <w:rsid w:val="00CB0747"/>
    <w:rsid w:val="00CE6BBA"/>
    <w:rsid w:val="00D27A60"/>
    <w:rsid w:val="00D672E8"/>
    <w:rsid w:val="00DC3C65"/>
    <w:rsid w:val="00E417AA"/>
    <w:rsid w:val="00E43ADD"/>
    <w:rsid w:val="00E52352"/>
    <w:rsid w:val="00EC2DD5"/>
    <w:rsid w:val="00F20F97"/>
    <w:rsid w:val="00F24501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6ECD-B481-48B0-9674-67C47F50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6540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2020-07-20T10:47:00Z</cp:lastPrinted>
  <dcterms:created xsi:type="dcterms:W3CDTF">2020-08-04T09:54:00Z</dcterms:created>
  <dcterms:modified xsi:type="dcterms:W3CDTF">2020-08-04T09:54:00Z</dcterms:modified>
</cp:coreProperties>
</file>