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F99D1" w14:textId="7E3AD62D" w:rsidR="00277A30" w:rsidRPr="00277A30" w:rsidRDefault="00277A30" w:rsidP="00277A30">
      <w:pPr>
        <w:jc w:val="right"/>
      </w:pPr>
      <w:r w:rsidRPr="00277A30">
        <w:t xml:space="preserve">Łomża, dnia </w:t>
      </w:r>
      <w:r w:rsidR="00F72F9D">
        <w:t>05</w:t>
      </w:r>
      <w:r w:rsidR="00D135ED">
        <w:t>.1</w:t>
      </w:r>
      <w:r w:rsidR="00F72F9D">
        <w:t>2</w:t>
      </w:r>
      <w:r w:rsidR="00D135ED">
        <w:t>.</w:t>
      </w:r>
      <w:r w:rsidRPr="00277A30">
        <w:t>202</w:t>
      </w:r>
      <w:r>
        <w:t>5</w:t>
      </w:r>
      <w:r w:rsidRPr="00277A30">
        <w:t xml:space="preserve"> r.</w:t>
      </w:r>
    </w:p>
    <w:p w14:paraId="11583447" w14:textId="77777777" w:rsidR="00F72F9D" w:rsidRDefault="00F72F9D" w:rsidP="00277A30">
      <w:pPr>
        <w:rPr>
          <w:b/>
          <w:bCs/>
        </w:rPr>
      </w:pPr>
      <w:r w:rsidRPr="00F72F9D">
        <w:rPr>
          <w:b/>
          <w:bCs/>
        </w:rPr>
        <w:t xml:space="preserve">PDz.3912.11.2025.UD2 </w:t>
      </w:r>
    </w:p>
    <w:p w14:paraId="2DC25EA8" w14:textId="5680415B" w:rsidR="00277A30" w:rsidRPr="00277A30" w:rsidRDefault="00277A30" w:rsidP="00277A30">
      <w:r>
        <w:t>Akademia Łomżyńska</w:t>
      </w:r>
    </w:p>
    <w:p w14:paraId="2BFB37A7" w14:textId="1E32F8CE" w:rsidR="00277A30" w:rsidRPr="00277A30" w:rsidRDefault="00277A30" w:rsidP="00277A30">
      <w:pPr>
        <w:spacing w:after="360"/>
      </w:pPr>
      <w:r w:rsidRPr="00277A30">
        <w:t xml:space="preserve">ul. Akademicka 14, 18-400 Łomża </w:t>
      </w:r>
    </w:p>
    <w:p w14:paraId="5F92BA16" w14:textId="77777777" w:rsidR="00277A30" w:rsidRPr="00277A30" w:rsidRDefault="00277A30" w:rsidP="00277A30">
      <w:pPr>
        <w:jc w:val="right"/>
        <w:rPr>
          <w:b/>
        </w:rPr>
      </w:pPr>
      <w:r w:rsidRPr="00277A30">
        <w:rPr>
          <w:b/>
        </w:rPr>
        <w:t xml:space="preserve">Uczestnicy postępowania </w:t>
      </w:r>
    </w:p>
    <w:p w14:paraId="1AF9D595" w14:textId="606E892C" w:rsidR="00277A30" w:rsidRDefault="00277A30" w:rsidP="00277A30">
      <w:pPr>
        <w:spacing w:after="480"/>
        <w:jc w:val="right"/>
        <w:rPr>
          <w:b/>
        </w:rPr>
      </w:pPr>
      <w:r w:rsidRPr="00277A30">
        <w:rPr>
          <w:b/>
        </w:rPr>
        <w:t xml:space="preserve">o udzielenie zamówienia publicznego </w:t>
      </w:r>
    </w:p>
    <w:p w14:paraId="0B9134BB" w14:textId="5344ACCD" w:rsidR="00277A30" w:rsidRPr="00277A30" w:rsidRDefault="00277A30" w:rsidP="00277A30">
      <w:pPr>
        <w:spacing w:after="480"/>
        <w:jc w:val="center"/>
        <w:rPr>
          <w:b/>
        </w:rPr>
      </w:pPr>
      <w:r>
        <w:rPr>
          <w:b/>
        </w:rPr>
        <w:t xml:space="preserve">Zawiadomienie </w:t>
      </w:r>
      <w:r w:rsidRPr="00277A30">
        <w:rPr>
          <w:b/>
        </w:rPr>
        <w:t>o wyniku postępowania</w:t>
      </w:r>
    </w:p>
    <w:p w14:paraId="708B49F8" w14:textId="753A53B2" w:rsidR="00F72F9D" w:rsidRDefault="00277A30" w:rsidP="00277A30">
      <w:pPr>
        <w:jc w:val="both"/>
        <w:rPr>
          <w:b/>
        </w:rPr>
      </w:pPr>
      <w:r w:rsidRPr="00277A30">
        <w:rPr>
          <w:b/>
        </w:rPr>
        <w:t>Dotyczy: postępowania o udzielnie zamówienia publicznego na</w:t>
      </w:r>
      <w:r>
        <w:rPr>
          <w:b/>
        </w:rPr>
        <w:t xml:space="preserve"> </w:t>
      </w:r>
      <w:r w:rsidR="00D135ED" w:rsidRPr="00D135ED">
        <w:rPr>
          <w:b/>
        </w:rPr>
        <w:t>dostawę</w:t>
      </w:r>
      <w:r w:rsidR="00F72F9D">
        <w:rPr>
          <w:b/>
        </w:rPr>
        <w:t>,</w:t>
      </w:r>
      <w:r w:rsidR="00D135ED" w:rsidRPr="00D135ED">
        <w:rPr>
          <w:b/>
        </w:rPr>
        <w:t xml:space="preserve"> </w:t>
      </w:r>
      <w:r w:rsidR="00F72F9D" w:rsidRPr="00F72F9D">
        <w:rPr>
          <w:b/>
        </w:rPr>
        <w:t>montaż i uruchomieni</w:t>
      </w:r>
      <w:r w:rsidR="00F72F9D">
        <w:rPr>
          <w:b/>
        </w:rPr>
        <w:t>e</w:t>
      </w:r>
      <w:r w:rsidR="00F72F9D" w:rsidRPr="00F72F9D">
        <w:rPr>
          <w:b/>
        </w:rPr>
        <w:t xml:space="preserve"> </w:t>
      </w:r>
      <w:r w:rsidR="00F72F9D">
        <w:rPr>
          <w:b/>
        </w:rPr>
        <w:br/>
      </w:r>
      <w:r w:rsidR="00F72F9D" w:rsidRPr="00F72F9D">
        <w:rPr>
          <w:b/>
        </w:rPr>
        <w:t>4 sztuk napędu elektrycznego do automatycznego otwierania i zamykania istniejących drzwi wejściowych budynku dydaktycznego przy ul Akademickiej 1 w ramach projektu „Akademia Łomżyńska dostępna plus” nr FERS.03.01-IP.08-0132/24</w:t>
      </w:r>
    </w:p>
    <w:p w14:paraId="0F1197E1" w14:textId="7693E302" w:rsidR="00D135ED" w:rsidRDefault="00277A30" w:rsidP="004409A0">
      <w:pPr>
        <w:jc w:val="both"/>
      </w:pPr>
      <w:r>
        <w:t>Akademia Łomżyńska</w:t>
      </w:r>
      <w:r w:rsidRPr="00277A30">
        <w:t xml:space="preserve"> informuje, że </w:t>
      </w:r>
      <w:r w:rsidR="00204D6A" w:rsidRPr="00204D6A">
        <w:t>post</w:t>
      </w:r>
      <w:r w:rsidR="004409A0">
        <w:t>ę</w:t>
      </w:r>
      <w:r w:rsidR="00204D6A" w:rsidRPr="00204D6A">
        <w:t>powaniu złożono jedną ofertę</w:t>
      </w:r>
      <w:r w:rsidR="00204D6A">
        <w:t xml:space="preserve">. </w:t>
      </w:r>
      <w:r w:rsidR="004409A0">
        <w:t xml:space="preserve">Podmiot składający - </w:t>
      </w:r>
      <w:r w:rsidR="004409A0">
        <w:t>ARTBAU AUTOMATIC SP. Z O.O., ul. Sady Żoliborskie 13a, 01-772 Warszawa</w:t>
      </w:r>
      <w:r w:rsidR="004409A0">
        <w:t xml:space="preserve">. </w:t>
      </w:r>
      <w:r w:rsidR="00204D6A">
        <w:t>P</w:t>
      </w:r>
      <w:r w:rsidRPr="00277A30">
        <w:t xml:space="preserve">o </w:t>
      </w:r>
      <w:r w:rsidR="004409A0">
        <w:t>przeprowadzeniu</w:t>
      </w:r>
      <w:r w:rsidR="00204D6A">
        <w:t xml:space="preserve"> </w:t>
      </w:r>
      <w:r w:rsidRPr="00277A30">
        <w:t xml:space="preserve">badania </w:t>
      </w:r>
      <w:r w:rsidR="004409A0">
        <w:br/>
      </w:r>
      <w:r w:rsidRPr="00277A30">
        <w:t xml:space="preserve">i oceny </w:t>
      </w:r>
      <w:r w:rsidR="004409A0">
        <w:t>złożonej oferty podjęto decyzję o jej wyborze</w:t>
      </w:r>
      <w:r w:rsidR="00D135ED" w:rsidRPr="00D135ED">
        <w:t>.</w:t>
      </w:r>
      <w:r w:rsidRPr="00277A30">
        <w:t xml:space="preserve"> Cena za wykonanie przedmiotu zamówienia wynosi </w:t>
      </w:r>
      <w:r w:rsidR="00204D6A">
        <w:t>96 126,96</w:t>
      </w:r>
      <w:r w:rsidR="00D135ED" w:rsidRPr="00D135ED">
        <w:t xml:space="preserve"> zł</w:t>
      </w:r>
      <w:r w:rsidR="00204D6A">
        <w:t>.</w:t>
      </w:r>
    </w:p>
    <w:p w14:paraId="1D97A116" w14:textId="4AF76C2A" w:rsidR="00381CC4" w:rsidRDefault="00204D6A" w:rsidP="00A7202E">
      <w:pPr>
        <w:spacing w:before="1200" w:after="720"/>
        <w:ind w:right="567"/>
        <w:jc w:val="right"/>
      </w:pPr>
      <w:r>
        <w:t xml:space="preserve">  </w:t>
      </w:r>
      <w:r w:rsidR="00A7202E">
        <w:t xml:space="preserve">W imieniu </w:t>
      </w:r>
      <w:r w:rsidR="00277A30" w:rsidRPr="00277A30">
        <w:t>Zamawiając</w:t>
      </w:r>
      <w:r w:rsidR="00A7202E">
        <w:t>ego</w:t>
      </w:r>
    </w:p>
    <w:p w14:paraId="30873681" w14:textId="0AD2E956" w:rsidR="00BF3E3C" w:rsidRDefault="00BF3E3C" w:rsidP="00BF3E3C">
      <w:pPr>
        <w:spacing w:after="0"/>
        <w:ind w:right="284"/>
        <w:jc w:val="right"/>
      </w:pPr>
      <w:r>
        <w:t>Rektor Akademii Łomżyńskiej</w:t>
      </w:r>
    </w:p>
    <w:p w14:paraId="4269AE6E" w14:textId="3B2C60B8" w:rsidR="00BF3E3C" w:rsidRPr="00277A30" w:rsidRDefault="00BF3E3C" w:rsidP="00BF3E3C">
      <w:pPr>
        <w:spacing w:after="0"/>
        <w:jc w:val="right"/>
      </w:pPr>
      <w:r>
        <w:t xml:space="preserve">dr hab. Dariusz </w:t>
      </w:r>
      <w:proofErr w:type="spellStart"/>
      <w:r>
        <w:t>Surowik</w:t>
      </w:r>
      <w:proofErr w:type="spellEnd"/>
      <w:r>
        <w:t>, prof. AŁ</w:t>
      </w:r>
    </w:p>
    <w:p w14:paraId="1C37D617" w14:textId="77777777" w:rsidR="00277A30" w:rsidRPr="00277A30" w:rsidRDefault="00277A30" w:rsidP="00277A30"/>
    <w:p w14:paraId="2AD037F1" w14:textId="77777777" w:rsidR="0077229E" w:rsidRDefault="0077229E"/>
    <w:sectPr w:rsidR="0077229E" w:rsidSect="00CC787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60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B48B5" w14:textId="77777777" w:rsidR="00A7141D" w:rsidRDefault="00433F12">
      <w:pPr>
        <w:spacing w:after="0" w:line="240" w:lineRule="auto"/>
      </w:pPr>
      <w:r>
        <w:separator/>
      </w:r>
    </w:p>
  </w:endnote>
  <w:endnote w:type="continuationSeparator" w:id="0">
    <w:p w14:paraId="47BB4A4F" w14:textId="77777777" w:rsidR="00A7141D" w:rsidRDefault="00433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56772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4F99B635" wp14:editId="56EFE772">
          <wp:extent cx="5759450" cy="793750"/>
          <wp:effectExtent l="0" t="0" r="0" b="0"/>
          <wp:docPr id="6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BEE73A7" w14:textId="5969D1E0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FERS.03.01-IP.08-0132/24</w:t>
    </w:r>
  </w:p>
  <w:p w14:paraId="65D7B597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8734" w14:textId="77777777" w:rsidR="0077229E" w:rsidRDefault="00433F12">
    <w:pPr>
      <w:pStyle w:val="Stopka"/>
    </w:pPr>
    <w:r>
      <w:rPr>
        <w:noProof/>
      </w:rPr>
      <w:drawing>
        <wp:inline distT="0" distB="0" distL="0" distR="0" wp14:anchorId="6D30A49B" wp14:editId="7E27C12C">
          <wp:extent cx="5759450" cy="793750"/>
          <wp:effectExtent l="0" t="0" r="0" b="0"/>
          <wp:docPr id="8" name="Picture 10" descr="Zestawienie znaków: Fundusze Europejskie dla Rozwoju Społecznego, Barwy Rzeczypospolitej Polskiej,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0" descr="Zestawienie znaków: Fundusze Europejskie dla Rozwoju Społecznego, Barwy Rzeczypospolitej Polskiej, Unia Europejsk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C7AB9C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  <w:rPr>
        <w:sz w:val="16"/>
        <w:szCs w:val="16"/>
      </w:rPr>
    </w:pPr>
    <w:r>
      <w:rPr>
        <w:rFonts w:asciiTheme="minorHAnsi" w:hAnsiTheme="minorHAnsi" w:cstheme="minorHAnsi"/>
        <w:color w:val="1B1B1B"/>
        <w:sz w:val="16"/>
        <w:szCs w:val="16"/>
      </w:rPr>
      <w:t>Projekt „Akademia Łomżyńska dostępna plus” nr FERS.03.01-IP.08-001/24</w:t>
    </w:r>
  </w:p>
  <w:p w14:paraId="5B359946" w14:textId="77777777" w:rsidR="0077229E" w:rsidRDefault="00433F12">
    <w:pPr>
      <w:pStyle w:val="NormalnyWeb"/>
      <w:shd w:val="clear" w:color="auto" w:fill="FFFFFF"/>
      <w:spacing w:beforeAutospacing="0" w:after="0" w:afterAutospacing="0"/>
      <w:jc w:val="center"/>
      <w:textAlignment w:val="baseline"/>
    </w:pPr>
    <w:r>
      <w:rPr>
        <w:rFonts w:asciiTheme="minorHAnsi" w:hAnsiTheme="minorHAnsi" w:cstheme="minorHAnsi"/>
        <w:i/>
        <w:iCs/>
        <w:color w:val="1B1B1B"/>
        <w:sz w:val="16"/>
        <w:szCs w:val="16"/>
      </w:rPr>
      <w:t>Fundusze Europejskie dla Rozwoju Społecznego 2021-2027 (FERS</w:t>
    </w:r>
    <w:r>
      <w:rPr>
        <w:rFonts w:asciiTheme="minorHAnsi" w:hAnsiTheme="minorHAnsi" w:cstheme="minorHAnsi"/>
        <w:color w:val="1B1B1B"/>
        <w:sz w:val="16"/>
        <w:szCs w:val="16"/>
      </w:rPr>
      <w:t>), Priorytet 3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i usługi dla osób z niepełnosprawnościami</w:t>
    </w:r>
    <w:r>
      <w:rPr>
        <w:rFonts w:asciiTheme="minorHAnsi" w:hAnsiTheme="minorHAnsi" w:cstheme="minorHAnsi"/>
        <w:color w:val="1B1B1B"/>
        <w:sz w:val="16"/>
        <w:szCs w:val="16"/>
      </w:rPr>
      <w:t xml:space="preserve"> Działanie 03.01 </w:t>
    </w:r>
    <w:r>
      <w:rPr>
        <w:rStyle w:val="Uwydatnienie"/>
        <w:rFonts w:asciiTheme="minorHAnsi" w:hAnsiTheme="minorHAnsi" w:cstheme="minorHAnsi"/>
        <w:color w:val="1B1B1B"/>
        <w:sz w:val="16"/>
        <w:szCs w:val="16"/>
      </w:rPr>
      <w:t>Dostępność szkolnictwa wyższego.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EDE2A" w14:textId="77777777" w:rsidR="00A7141D" w:rsidRDefault="00433F12">
      <w:pPr>
        <w:spacing w:after="0" w:line="240" w:lineRule="auto"/>
      </w:pPr>
      <w:r>
        <w:separator/>
      </w:r>
    </w:p>
  </w:footnote>
  <w:footnote w:type="continuationSeparator" w:id="0">
    <w:p w14:paraId="654D02E9" w14:textId="77777777" w:rsidR="00A7141D" w:rsidRDefault="00433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4A210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7216" behindDoc="0" locked="0" layoutInCell="0" allowOverlap="1" wp14:anchorId="0242BED1" wp14:editId="456DCF13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5" name="Obraz1" descr="logo projektu Akademia Łomżyńska dostępna plus, logo Akademii Łomżyńskiej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logo projektu Akademia Łomżyńska dostępna plus, logo Akademii Łomżyńskiej 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5CF65" w14:textId="77777777" w:rsidR="0077229E" w:rsidRDefault="00433F12">
    <w:pPr>
      <w:pStyle w:val="Nagwek"/>
    </w:pPr>
    <w:r>
      <w:rPr>
        <w:noProof/>
      </w:rPr>
      <w:drawing>
        <wp:anchor distT="0" distB="0" distL="0" distR="0" simplePos="0" relativeHeight="251658240" behindDoc="0" locked="0" layoutInCell="0" allowOverlap="1" wp14:anchorId="4C8ED23C" wp14:editId="1E242F20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194300" cy="394970"/>
          <wp:effectExtent l="0" t="0" r="0" b="0"/>
          <wp:wrapSquare wrapText="largest"/>
          <wp:docPr id="7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194300" cy="394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/>
  <w:defaultTabStop w:val="708"/>
  <w:autoHyphenation/>
  <w:hyphenationZone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496D340B-509A-414D-A33A-B89AE29B373F}"/>
  </w:docVars>
  <w:rsids>
    <w:rsidRoot w:val="0077229E"/>
    <w:rsid w:val="000E6F5D"/>
    <w:rsid w:val="00204D6A"/>
    <w:rsid w:val="00277A30"/>
    <w:rsid w:val="00287C88"/>
    <w:rsid w:val="00381CC4"/>
    <w:rsid w:val="00433F12"/>
    <w:rsid w:val="004409A0"/>
    <w:rsid w:val="00485715"/>
    <w:rsid w:val="00645616"/>
    <w:rsid w:val="0077229E"/>
    <w:rsid w:val="009B7AEA"/>
    <w:rsid w:val="009D1DA7"/>
    <w:rsid w:val="00A7141D"/>
    <w:rsid w:val="00A7202E"/>
    <w:rsid w:val="00BF3E3C"/>
    <w:rsid w:val="00CC787E"/>
    <w:rsid w:val="00CD3BD3"/>
    <w:rsid w:val="00CD40AB"/>
    <w:rsid w:val="00D01DAF"/>
    <w:rsid w:val="00D135ED"/>
    <w:rsid w:val="00E35BCF"/>
    <w:rsid w:val="00F7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C56A823"/>
  <w15:docId w15:val="{4B90185B-A833-429F-8F13-9E1AC98C7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D6599"/>
  </w:style>
  <w:style w:type="character" w:customStyle="1" w:styleId="StopkaZnak">
    <w:name w:val="Stopka Znak"/>
    <w:basedOn w:val="Domylnaczcionkaakapitu"/>
    <w:link w:val="Stopka"/>
    <w:uiPriority w:val="99"/>
    <w:qFormat/>
    <w:rsid w:val="00CD6599"/>
  </w:style>
  <w:style w:type="character" w:styleId="Uwydatnienie">
    <w:name w:val="Emphasis"/>
    <w:basedOn w:val="Domylnaczcionkaakapitu"/>
    <w:uiPriority w:val="20"/>
    <w:qFormat/>
    <w:rsid w:val="00CD6599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D6599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CD65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96D340B-509A-414D-A33A-B89AE29B373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wyniku postępowania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wyniku postępowania</dc:title>
  <dc:subject/>
  <dc:creator>Monika Konopka</dc:creator>
  <dc:description/>
  <cp:lastModifiedBy>Natalia Cholewicka</cp:lastModifiedBy>
  <cp:revision>10</cp:revision>
  <cp:lastPrinted>2025-12-05T08:52:00Z</cp:lastPrinted>
  <dcterms:created xsi:type="dcterms:W3CDTF">2025-12-04T11:35:00Z</dcterms:created>
  <dcterms:modified xsi:type="dcterms:W3CDTF">2025-12-05T08:54:00Z</dcterms:modified>
  <dc:language>pl-PL</dc:language>
</cp:coreProperties>
</file>