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87E03" w14:textId="74FED46F" w:rsidR="00FC44B0" w:rsidRDefault="00FC44B0" w:rsidP="00E53F69">
      <w:pPr>
        <w:suppressAutoHyphens/>
        <w:autoSpaceDN w:val="0"/>
        <w:spacing w:after="0" w:line="276" w:lineRule="auto"/>
        <w:textAlignment w:val="baseline"/>
        <w:rPr>
          <w:rStyle w:val="Tytuksiki"/>
          <w:rFonts w:ascii="Calibri Light" w:hAnsi="Calibri Light" w:cs="Calibri Light"/>
          <w:i w:val="0"/>
        </w:rPr>
      </w:pPr>
      <w:r w:rsidRPr="00FC44B0">
        <w:rPr>
          <w:rStyle w:val="Tytuksiki"/>
          <w:rFonts w:ascii="Calibri Light" w:hAnsi="Calibri Light" w:cs="Calibri Light"/>
          <w:i w:val="0"/>
        </w:rPr>
        <w:t xml:space="preserve">Załącznik nr </w:t>
      </w:r>
      <w:r>
        <w:rPr>
          <w:rStyle w:val="Tytuksiki"/>
          <w:rFonts w:ascii="Calibri Light" w:hAnsi="Calibri Light" w:cs="Calibri Light"/>
          <w:i w:val="0"/>
        </w:rPr>
        <w:t>1</w:t>
      </w:r>
      <w:r w:rsidRPr="00FC44B0">
        <w:rPr>
          <w:rStyle w:val="Tytuksiki"/>
          <w:rFonts w:ascii="Calibri Light" w:hAnsi="Calibri Light" w:cs="Calibri Light"/>
          <w:i w:val="0"/>
        </w:rPr>
        <w:t xml:space="preserve"> do zapytania ofertowego z dnia 2</w:t>
      </w:r>
      <w:r w:rsidR="00611FD4">
        <w:rPr>
          <w:rStyle w:val="Tytuksiki"/>
          <w:rFonts w:ascii="Calibri Light" w:hAnsi="Calibri Light" w:cs="Calibri Light"/>
          <w:i w:val="0"/>
        </w:rPr>
        <w:t>9</w:t>
      </w:r>
      <w:bookmarkStart w:id="0" w:name="_GoBack"/>
      <w:bookmarkEnd w:id="0"/>
      <w:r w:rsidRPr="00FC44B0">
        <w:rPr>
          <w:rStyle w:val="Tytuksiki"/>
          <w:rFonts w:ascii="Calibri Light" w:hAnsi="Calibri Light" w:cs="Calibri Light"/>
          <w:i w:val="0"/>
        </w:rPr>
        <w:t>.10.2025 r. na dostawę specjalistycznego sprzętu laboratoryjnego.</w:t>
      </w:r>
    </w:p>
    <w:p w14:paraId="79B04884" w14:textId="77777777" w:rsidR="00FC44B0" w:rsidRDefault="00FC44B0" w:rsidP="00E53F69">
      <w:pPr>
        <w:suppressAutoHyphens/>
        <w:autoSpaceDN w:val="0"/>
        <w:spacing w:after="0" w:line="276" w:lineRule="auto"/>
        <w:textAlignment w:val="baseline"/>
        <w:rPr>
          <w:rStyle w:val="Tytuksiki"/>
          <w:rFonts w:ascii="Calibri Light" w:hAnsi="Calibri Light" w:cs="Calibri Light"/>
          <w:i w:val="0"/>
        </w:rPr>
      </w:pPr>
    </w:p>
    <w:p w14:paraId="07F86830" w14:textId="043A35A4" w:rsidR="00945F70" w:rsidRPr="00652013" w:rsidRDefault="00945F70" w:rsidP="00E53F69">
      <w:pPr>
        <w:suppressAutoHyphens/>
        <w:autoSpaceDN w:val="0"/>
        <w:spacing w:after="0" w:line="276" w:lineRule="auto"/>
        <w:textAlignment w:val="baseline"/>
        <w:rPr>
          <w:rStyle w:val="Tytuksiki"/>
          <w:rFonts w:ascii="Calibri Light" w:hAnsi="Calibri Light" w:cs="Calibri Light"/>
          <w:i w:val="0"/>
        </w:rPr>
      </w:pPr>
      <w:r w:rsidRPr="00652013">
        <w:rPr>
          <w:rStyle w:val="Tytuksiki"/>
          <w:rFonts w:ascii="Calibri Light" w:hAnsi="Calibri Light" w:cs="Calibri Light"/>
          <w:i w:val="0"/>
        </w:rPr>
        <w:t>OPIS PRZEDMIOTU ZAMÓWIENIA</w:t>
      </w:r>
    </w:p>
    <w:p w14:paraId="233608A4" w14:textId="5E58D1DD" w:rsidR="000461D9" w:rsidRDefault="00945F70" w:rsidP="00652013">
      <w:pPr>
        <w:spacing w:line="276" w:lineRule="auto"/>
        <w:jc w:val="both"/>
        <w:rPr>
          <w:rFonts w:ascii="Calibri Light" w:hAnsi="Calibri Light" w:cs="Calibri Light"/>
        </w:rPr>
      </w:pPr>
      <w:r w:rsidRPr="00652013">
        <w:rPr>
          <w:rFonts w:ascii="Calibri Light" w:hAnsi="Calibri Light" w:cs="Calibri Light"/>
        </w:rPr>
        <w:t xml:space="preserve">Przedmiotem zamówienia jest </w:t>
      </w:r>
      <w:r w:rsidR="0081677B">
        <w:rPr>
          <w:rFonts w:ascii="Calibri Light" w:hAnsi="Calibri Light" w:cs="Calibri Light"/>
        </w:rPr>
        <w:t xml:space="preserve">dostawa </w:t>
      </w:r>
      <w:r w:rsidR="009B79FA" w:rsidRPr="009B79FA">
        <w:rPr>
          <w:rFonts w:ascii="Calibri Light" w:hAnsi="Calibri Light" w:cs="Calibri Light"/>
          <w:bCs/>
          <w:color w:val="00000A"/>
        </w:rPr>
        <w:t>specjalistycznego sprzętu laboratoryjnego</w:t>
      </w:r>
      <w:r w:rsidR="009B79FA">
        <w:rPr>
          <w:rFonts w:ascii="Calibri Light" w:hAnsi="Calibri Light" w:cs="Calibri Light"/>
          <w:bCs/>
          <w:color w:val="00000A"/>
        </w:rPr>
        <w:t xml:space="preserve"> według następujących produktów przedstawionych poniżej</w:t>
      </w:r>
      <w:r w:rsidRPr="00652013">
        <w:rPr>
          <w:rFonts w:ascii="Calibri Light" w:hAnsi="Calibri Light" w:cs="Calibri Light"/>
        </w:rPr>
        <w:t>.</w:t>
      </w:r>
    </w:p>
    <w:p w14:paraId="107804F9" w14:textId="20309379" w:rsidR="00103029" w:rsidRPr="00103029" w:rsidRDefault="00103029" w:rsidP="00103029">
      <w:pPr>
        <w:pStyle w:val="Akapitzlist"/>
        <w:numPr>
          <w:ilvl w:val="0"/>
          <w:numId w:val="7"/>
        </w:numPr>
        <w:spacing w:before="240" w:line="276" w:lineRule="auto"/>
        <w:ind w:left="426" w:hanging="284"/>
        <w:contextualSpacing w:val="0"/>
        <w:jc w:val="both"/>
        <w:rPr>
          <w:rFonts w:ascii="Calibri Light" w:hAnsi="Calibri Light" w:cs="Calibri Light"/>
          <w:b/>
        </w:rPr>
      </w:pPr>
      <w:r w:rsidRPr="00103029">
        <w:rPr>
          <w:rFonts w:ascii="Calibri Light" w:hAnsi="Calibri Light" w:cs="Calibri Light"/>
          <w:b/>
        </w:rPr>
        <w:t>Programowalny zasilacz</w:t>
      </w:r>
      <w:r w:rsidR="00FC44B0">
        <w:rPr>
          <w:rFonts w:ascii="Calibri Light" w:hAnsi="Calibri Light" w:cs="Calibri Light"/>
          <w:b/>
        </w:rPr>
        <w:t xml:space="preserve"> </w:t>
      </w:r>
      <w:r w:rsidRPr="00103029">
        <w:rPr>
          <w:rFonts w:ascii="Calibri Light" w:hAnsi="Calibri Light" w:cs="Calibri Light"/>
          <w:b/>
        </w:rPr>
        <w:t>- 2 szt. o parametrach:</w:t>
      </w:r>
    </w:p>
    <w:p w14:paraId="1E06DBA8" w14:textId="562736B0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3 kanały wyjściowe, moc maksymalna 195 W; Wejście do pomiaru napięcia na obciążeniu (służy do kompensacji spadku napięcia na przewodach zasilających)</w:t>
      </w:r>
    </w:p>
    <w:p w14:paraId="08257535" w14:textId="7E2C7476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Napięcia i prądy na wyjściu: CH1</w:t>
      </w:r>
      <w:r w:rsidRPr="00103029">
        <w:rPr>
          <w:rFonts w:ascii="MS Gothic" w:eastAsia="MS Gothic" w:hAnsi="MS Gothic" w:cs="MS Gothic" w:hint="eastAsia"/>
        </w:rPr>
        <w:t>：</w:t>
      </w:r>
      <w:r w:rsidRPr="00103029">
        <w:rPr>
          <w:rFonts w:ascii="Calibri Light" w:hAnsi="Calibri Light" w:cs="Calibri Light"/>
        </w:rPr>
        <w:t xml:space="preserve">(0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30 V / 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3 A); CH2</w:t>
      </w:r>
      <w:r w:rsidRPr="00103029">
        <w:rPr>
          <w:rFonts w:ascii="MS Gothic" w:eastAsia="MS Gothic" w:hAnsi="MS Gothic" w:cs="MS Gothic" w:hint="eastAsia"/>
        </w:rPr>
        <w:t>：</w:t>
      </w:r>
      <w:r w:rsidRPr="00103029">
        <w:rPr>
          <w:rFonts w:ascii="Calibri Light" w:hAnsi="Calibri Light" w:cs="Calibri Light"/>
        </w:rPr>
        <w:t xml:space="preserve">(0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30 V / 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3 A); CH3</w:t>
      </w:r>
      <w:r w:rsidRPr="00103029">
        <w:rPr>
          <w:rFonts w:ascii="MS Gothic" w:eastAsia="MS Gothic" w:hAnsi="MS Gothic" w:cs="MS Gothic" w:hint="eastAsia"/>
        </w:rPr>
        <w:t>：</w:t>
      </w:r>
      <w:r w:rsidRPr="00103029">
        <w:rPr>
          <w:rFonts w:ascii="Calibri Light" w:hAnsi="Calibri Light" w:cs="Calibri Light"/>
        </w:rPr>
        <w:t xml:space="preserve">(0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5 V / 0 </w:t>
      </w:r>
      <w:r w:rsidRPr="00103029">
        <w:rPr>
          <w:rFonts w:ascii="MS Gothic" w:eastAsia="MS Gothic" w:hAnsi="MS Gothic" w:cs="MS Gothic" w:hint="eastAsia"/>
        </w:rPr>
        <w:t>～</w:t>
      </w:r>
      <w:r w:rsidRPr="00103029">
        <w:rPr>
          <w:rFonts w:ascii="Calibri Light" w:hAnsi="Calibri Light" w:cs="Calibri Light"/>
        </w:rPr>
        <w:t xml:space="preserve"> 3 A)</w:t>
      </w:r>
    </w:p>
    <w:p w14:paraId="200E1612" w14:textId="25A8CF49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Rozdzielczość programowania minimalna: 1  </w:t>
      </w:r>
      <w:proofErr w:type="spellStart"/>
      <w:r w:rsidRPr="00103029">
        <w:rPr>
          <w:rFonts w:ascii="Calibri Light" w:hAnsi="Calibri Light" w:cs="Calibri Light"/>
        </w:rPr>
        <w:t>mV</w:t>
      </w:r>
      <w:proofErr w:type="spellEnd"/>
      <w:r w:rsidRPr="00103029">
        <w:rPr>
          <w:rFonts w:ascii="Calibri Light" w:hAnsi="Calibri Light" w:cs="Calibri Light"/>
        </w:rPr>
        <w:t xml:space="preserve">/1 </w:t>
      </w:r>
      <w:proofErr w:type="spellStart"/>
      <w:r w:rsidRPr="00103029">
        <w:rPr>
          <w:rFonts w:ascii="Calibri Light" w:hAnsi="Calibri Light" w:cs="Calibri Light"/>
        </w:rPr>
        <w:t>mA</w:t>
      </w:r>
      <w:proofErr w:type="spellEnd"/>
      <w:r w:rsidRPr="00103029">
        <w:rPr>
          <w:rFonts w:ascii="Calibri Light" w:hAnsi="Calibri Light" w:cs="Calibri Light"/>
        </w:rPr>
        <w:t xml:space="preserve"> (CH1,CH2, CH3)</w:t>
      </w:r>
    </w:p>
    <w:p w14:paraId="577183A2" w14:textId="2D90661C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Niski poziom tętnień: &lt; 350 </w:t>
      </w:r>
      <w:proofErr w:type="spellStart"/>
      <w:r w:rsidRPr="00103029">
        <w:rPr>
          <w:rFonts w:ascii="Calibri Light" w:hAnsi="Calibri Light" w:cs="Calibri Light"/>
        </w:rPr>
        <w:t>μVrms</w:t>
      </w:r>
      <w:proofErr w:type="spellEnd"/>
      <w:r w:rsidRPr="00103029">
        <w:rPr>
          <w:rFonts w:ascii="Calibri Light" w:hAnsi="Calibri Light" w:cs="Calibri Light"/>
        </w:rPr>
        <w:t xml:space="preserve">/2 </w:t>
      </w:r>
      <w:proofErr w:type="spellStart"/>
      <w:r w:rsidRPr="00103029">
        <w:rPr>
          <w:rFonts w:ascii="Calibri Light" w:hAnsi="Calibri Light" w:cs="Calibri Light"/>
        </w:rPr>
        <w:t>mVpp</w:t>
      </w:r>
      <w:proofErr w:type="spellEnd"/>
    </w:p>
    <w:p w14:paraId="38D3C88D" w14:textId="3232132D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Doskonały napięciowy i obciążeniowy współczynnik stabilizacji</w:t>
      </w:r>
    </w:p>
    <w:p w14:paraId="2FC195E0" w14:textId="289C8F11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Krótki czas odpowiedzi: &lt;50 </w:t>
      </w:r>
      <w:proofErr w:type="spellStart"/>
      <w:r w:rsidRPr="00103029">
        <w:rPr>
          <w:rFonts w:ascii="Calibri Light" w:hAnsi="Calibri Light" w:cs="Calibri Light"/>
        </w:rPr>
        <w:t>μs</w:t>
      </w:r>
      <w:proofErr w:type="spellEnd"/>
    </w:p>
    <w:p w14:paraId="309F853F" w14:textId="0E900B77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Zabezpieczenie nadnapięciowe OVP, nadprądowe OCP, i termiczne OTP </w:t>
      </w:r>
    </w:p>
    <w:p w14:paraId="72C797AD" w14:textId="28076E35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Izolacja kanałów wyjściowych: CH1 || CH2, CH3</w:t>
      </w:r>
    </w:p>
    <w:p w14:paraId="6E12C739" w14:textId="34F5ADA3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Funkcja sterowania czasowego wyjść</w:t>
      </w:r>
    </w:p>
    <w:p w14:paraId="6171CDD1" w14:textId="3CF56909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Wbudowany pomiar V/A/W i graficzne wyświetlanie przebiegów</w:t>
      </w:r>
    </w:p>
    <w:p w14:paraId="65F1AB5B" w14:textId="03234C1E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Funkcje: opóźnienia wyjścia, analizy, monitorowania, ustawień wstępnych</w:t>
      </w:r>
    </w:p>
    <w:p w14:paraId="0347B980" w14:textId="38BE8685" w:rsidR="00103029" w:rsidRP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Min. 3,5-calowy ekran TFT LCD</w:t>
      </w:r>
    </w:p>
    <w:p w14:paraId="3F03B131" w14:textId="31E34FFB" w:rsidR="00103029" w:rsidRDefault="00103029" w:rsidP="001030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Interfejsy: USB Host, USB Device LAN, RS232, Digital I/O</w:t>
      </w:r>
    </w:p>
    <w:p w14:paraId="7880242D" w14:textId="3A69F190" w:rsidR="00103029" w:rsidRPr="00103029" w:rsidRDefault="00103029" w:rsidP="00103029">
      <w:pPr>
        <w:pStyle w:val="Akapitzlist"/>
        <w:numPr>
          <w:ilvl w:val="0"/>
          <w:numId w:val="7"/>
        </w:numPr>
        <w:spacing w:before="240" w:line="276" w:lineRule="auto"/>
        <w:ind w:left="426" w:hanging="284"/>
        <w:contextualSpacing w:val="0"/>
        <w:jc w:val="both"/>
        <w:rPr>
          <w:rFonts w:ascii="Calibri Light" w:hAnsi="Calibri Light" w:cs="Calibri Light"/>
          <w:b/>
        </w:rPr>
      </w:pPr>
      <w:r w:rsidRPr="00103029">
        <w:rPr>
          <w:rFonts w:ascii="Calibri Light" w:hAnsi="Calibri Light" w:cs="Calibri Light"/>
          <w:b/>
        </w:rPr>
        <w:t>Oscyloskop Cyfrowy z zasilaczem - 7 szt., o parametrach:</w:t>
      </w:r>
    </w:p>
    <w:p w14:paraId="42201DC0" w14:textId="58D930B8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Szerokość pasma analogowego: min. 70 MHz </w:t>
      </w:r>
    </w:p>
    <w:p w14:paraId="65222E95" w14:textId="38E3C927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Rozdzielczość do 12 bitów </w:t>
      </w:r>
    </w:p>
    <w:p w14:paraId="6B61F02E" w14:textId="4E3B70C2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2 kanały analogowe, dostępne wyjście wyzwalania zewnętrznego (EXT) </w:t>
      </w:r>
    </w:p>
    <w:p w14:paraId="2747FDB0" w14:textId="6F91C50E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Maks. częstotliwość próbkowania w czasie rzeczywistym 1,25 </w:t>
      </w:r>
      <w:proofErr w:type="spellStart"/>
      <w:r w:rsidRPr="00103029">
        <w:rPr>
          <w:rFonts w:ascii="Calibri Light" w:hAnsi="Calibri Light" w:cs="Calibri Light"/>
        </w:rPr>
        <w:t>GSa</w:t>
      </w:r>
      <w:proofErr w:type="spellEnd"/>
      <w:r w:rsidRPr="00103029">
        <w:rPr>
          <w:rFonts w:ascii="Calibri Light" w:hAnsi="Calibri Light" w:cs="Calibri Light"/>
        </w:rPr>
        <w:t>/s</w:t>
      </w:r>
    </w:p>
    <w:p w14:paraId="0FDC0ED9" w14:textId="2D05E29A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Maks. głębokość pamięci 25 </w:t>
      </w:r>
      <w:proofErr w:type="spellStart"/>
      <w:r w:rsidRPr="00103029">
        <w:rPr>
          <w:rFonts w:ascii="Calibri Light" w:hAnsi="Calibri Light" w:cs="Calibri Light"/>
        </w:rPr>
        <w:t>Mpts</w:t>
      </w:r>
      <w:proofErr w:type="spellEnd"/>
    </w:p>
    <w:p w14:paraId="0832605F" w14:textId="4D9D8CA8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Zakres czułości pionowej: 500 </w:t>
      </w:r>
      <w:proofErr w:type="spellStart"/>
      <w:r w:rsidRPr="00103029">
        <w:rPr>
          <w:rFonts w:ascii="Calibri Light" w:hAnsi="Calibri Light" w:cs="Calibri Light"/>
        </w:rPr>
        <w:t>μV</w:t>
      </w:r>
      <w:proofErr w:type="spellEnd"/>
      <w:r w:rsidRPr="00103029">
        <w:rPr>
          <w:rFonts w:ascii="Calibri Light" w:hAnsi="Calibri Light" w:cs="Calibri Light"/>
        </w:rPr>
        <w:t>/div do 10 V/div</w:t>
      </w:r>
    </w:p>
    <w:p w14:paraId="0FA7BF35" w14:textId="6AD39E1C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Maks. szybkość przechwytywania 1 000 000 </w:t>
      </w:r>
      <w:proofErr w:type="spellStart"/>
      <w:r w:rsidRPr="00103029">
        <w:rPr>
          <w:rFonts w:ascii="Calibri Light" w:hAnsi="Calibri Light" w:cs="Calibri Light"/>
        </w:rPr>
        <w:t>wfms</w:t>
      </w:r>
      <w:proofErr w:type="spellEnd"/>
      <w:r w:rsidRPr="00103029">
        <w:rPr>
          <w:rFonts w:ascii="Calibri Light" w:hAnsi="Calibri Light" w:cs="Calibri Light"/>
        </w:rPr>
        <w:t xml:space="preserve">/s (w trybie </w:t>
      </w:r>
      <w:proofErr w:type="spellStart"/>
      <w:r w:rsidRPr="00103029">
        <w:rPr>
          <w:rFonts w:ascii="Calibri Light" w:hAnsi="Calibri Light" w:cs="Calibri Light"/>
        </w:rPr>
        <w:t>UltraAcquire</w:t>
      </w:r>
      <w:proofErr w:type="spellEnd"/>
      <w:r w:rsidRPr="00103029">
        <w:rPr>
          <w:rFonts w:ascii="Calibri Light" w:hAnsi="Calibri Light" w:cs="Calibri Light"/>
        </w:rPr>
        <w:t>)</w:t>
      </w:r>
    </w:p>
    <w:p w14:paraId="315F0B8D" w14:textId="10D129FC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Cyfrowy wyświetlacz fosforowy z min. 256-poziomową gradacją intensywności w czasie rzeczywistym</w:t>
      </w:r>
    </w:p>
    <w:p w14:paraId="264AFC03" w14:textId="699550E1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Funkcja wyszukiwania kształtu fali i nawigacji umożliwiająca szybsze debugowanie anomalii sygnału</w:t>
      </w:r>
    </w:p>
    <w:p w14:paraId="25B2C620" w14:textId="10E2A556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Min. 7-calowy wyświetlacz dotykowy</w:t>
      </w:r>
    </w:p>
    <w:p w14:paraId="5ADAD6AE" w14:textId="41CCDEC9" w:rsidR="00103029" w:rsidRPr="00103029" w:rsidRDefault="00103029" w:rsidP="001030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Interfejsy USB Device &amp; Host, LAN i HDMI</w:t>
      </w:r>
    </w:p>
    <w:p w14:paraId="6A3D6A4D" w14:textId="5917BA4E" w:rsidR="00103029" w:rsidRPr="00103029" w:rsidRDefault="00103029" w:rsidP="00103029">
      <w:pPr>
        <w:pStyle w:val="Akapitzlist"/>
        <w:numPr>
          <w:ilvl w:val="0"/>
          <w:numId w:val="7"/>
        </w:numPr>
        <w:spacing w:before="240" w:line="276" w:lineRule="auto"/>
        <w:ind w:left="426" w:hanging="284"/>
        <w:contextualSpacing w:val="0"/>
        <w:jc w:val="both"/>
        <w:rPr>
          <w:rFonts w:ascii="Calibri Light" w:hAnsi="Calibri Light" w:cs="Calibri Light"/>
          <w:b/>
        </w:rPr>
      </w:pPr>
      <w:r w:rsidRPr="00103029">
        <w:rPr>
          <w:rFonts w:ascii="Calibri Light" w:hAnsi="Calibri Light" w:cs="Calibri Light"/>
          <w:b/>
        </w:rPr>
        <w:t>Interfejs optyczny z kablem USB dla mierników</w:t>
      </w:r>
      <w:r w:rsidR="00FC44B0">
        <w:rPr>
          <w:rFonts w:ascii="Calibri Light" w:hAnsi="Calibri Light" w:cs="Calibri Light"/>
          <w:b/>
        </w:rPr>
        <w:t xml:space="preserve"> </w:t>
      </w:r>
      <w:r w:rsidRPr="00103029">
        <w:rPr>
          <w:rFonts w:ascii="Calibri Light" w:hAnsi="Calibri Light" w:cs="Calibri Light"/>
          <w:b/>
        </w:rPr>
        <w:t>- 8 szt., o parametrach:</w:t>
      </w:r>
    </w:p>
    <w:p w14:paraId="39ACB940" w14:textId="324840A7" w:rsidR="00103029" w:rsidRPr="00103029" w:rsidRDefault="00103029" w:rsidP="001030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Kabel USB z </w:t>
      </w:r>
      <w:proofErr w:type="spellStart"/>
      <w:r w:rsidRPr="00103029">
        <w:rPr>
          <w:rFonts w:ascii="Calibri Light" w:hAnsi="Calibri Light" w:cs="Calibri Light"/>
        </w:rPr>
        <w:t>optozłączem</w:t>
      </w:r>
      <w:proofErr w:type="spellEnd"/>
      <w:r w:rsidRPr="00103029">
        <w:rPr>
          <w:rFonts w:ascii="Calibri Light" w:hAnsi="Calibri Light" w:cs="Calibri Light"/>
        </w:rPr>
        <w:t xml:space="preserve"> - system rejestracji danych</w:t>
      </w:r>
    </w:p>
    <w:p w14:paraId="324B95D5" w14:textId="0E2D3AE1" w:rsidR="00103029" w:rsidRPr="00103029" w:rsidRDefault="00103029" w:rsidP="001030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Brak programowych ograniczeń liczby zarejestrowanych próbek dla rejestracji ciągłej. </w:t>
      </w:r>
    </w:p>
    <w:p w14:paraId="18BFCE18" w14:textId="306E1D8E" w:rsidR="00103029" w:rsidRPr="00103029" w:rsidRDefault="00103029" w:rsidP="001030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Automatyczny zapis zarejestrowanych danych na dysk, w czasie rzeczywistym w trakcie rejestracji.</w:t>
      </w:r>
    </w:p>
    <w:p w14:paraId="11522DA9" w14:textId="1349EC85" w:rsidR="00103029" w:rsidRPr="00103029" w:rsidRDefault="00103029" w:rsidP="001030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lastRenderedPageBreak/>
        <w:t xml:space="preserve">Możliwa ręczna rejestracja danych. </w:t>
      </w:r>
    </w:p>
    <w:p w14:paraId="0315FA79" w14:textId="71D01A72" w:rsidR="00103029" w:rsidRPr="00103029" w:rsidRDefault="00103029" w:rsidP="001030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Kabel z wbudowanym mikroprocesorem jest wykonany w zgodności z USB V2.0 oraz HID V1.1.</w:t>
      </w:r>
    </w:p>
    <w:p w14:paraId="759F3D5D" w14:textId="5F129076" w:rsidR="00103029" w:rsidRPr="00103029" w:rsidRDefault="00103029" w:rsidP="00103029">
      <w:pPr>
        <w:pStyle w:val="Akapitzlist"/>
        <w:numPr>
          <w:ilvl w:val="0"/>
          <w:numId w:val="7"/>
        </w:numPr>
        <w:spacing w:before="240" w:line="276" w:lineRule="auto"/>
        <w:ind w:left="426" w:hanging="284"/>
        <w:contextualSpacing w:val="0"/>
        <w:jc w:val="both"/>
        <w:rPr>
          <w:rFonts w:ascii="Calibri Light" w:hAnsi="Calibri Light" w:cs="Calibri Light"/>
          <w:b/>
        </w:rPr>
      </w:pPr>
      <w:r w:rsidRPr="00103029">
        <w:rPr>
          <w:rFonts w:ascii="Calibri Light" w:hAnsi="Calibri Light" w:cs="Calibri Light"/>
          <w:b/>
        </w:rPr>
        <w:t>Miernik</w:t>
      </w:r>
      <w:r>
        <w:rPr>
          <w:rFonts w:ascii="Calibri Light" w:hAnsi="Calibri Light" w:cs="Calibri Light"/>
          <w:b/>
        </w:rPr>
        <w:t xml:space="preserve"> </w:t>
      </w:r>
      <w:r w:rsidRPr="00103029">
        <w:rPr>
          <w:rFonts w:ascii="Calibri Light" w:hAnsi="Calibri Light" w:cs="Calibri Light"/>
          <w:b/>
        </w:rPr>
        <w:t>- 7 szt., o parametrach:</w:t>
      </w:r>
    </w:p>
    <w:p w14:paraId="41DA58EC" w14:textId="77777777" w:rsidR="00103029" w:rsidRPr="00103029" w:rsidRDefault="00103029" w:rsidP="00103029">
      <w:pPr>
        <w:spacing w:line="276" w:lineRule="auto"/>
        <w:ind w:firstLine="360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Pomiary, zakresy:</w:t>
      </w:r>
    </w:p>
    <w:p w14:paraId="709239C3" w14:textId="6A3757FD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napięcie DC [V]: 0,01...60mV/600mV/9999mV/99,99V/999,9V ±(0,08%+2)</w:t>
      </w:r>
    </w:p>
    <w:p w14:paraId="34BEDA7D" w14:textId="0CA6BE9C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napięcie AC [V]: 0,01...60mV/600mV/9999mV/99,99V/999,9V ±(0,5%+3)</w:t>
      </w:r>
    </w:p>
    <w:p w14:paraId="18D0AF93" w14:textId="269217A6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prąd DC [A]: 0,1...600µA/6000µA/60mA/600mA/6A/10A ±(0,2%+4)</w:t>
      </w:r>
    </w:p>
    <w:p w14:paraId="18EC5CCB" w14:textId="702A1D5B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prąd AC [A]: 0,1...600µA/6000µA/60mA/600mA/6A/10A ±(0,6%+3)</w:t>
      </w:r>
    </w:p>
    <w:p w14:paraId="3EB088AD" w14:textId="4D56AFA6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rezystancja [Ω]: 100mΩ/...600Ω/6kΩ/60kΩ/600kΩ/6MΩ/60MΩ ±(0,1%+3) [rezystancja i konduktancja]</w:t>
      </w:r>
    </w:p>
    <w:p w14:paraId="15781FC7" w14:textId="71E4C312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pojemność [F]: 10pF/...60nF/600nF/6µF/60µF/600µF/6mF/25mF ±(0,8%+3)</w:t>
      </w:r>
    </w:p>
    <w:p w14:paraId="3C67E159" w14:textId="58ECC6CE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częstotliwość [</w:t>
      </w:r>
      <w:proofErr w:type="spellStart"/>
      <w:r w:rsidRPr="00103029">
        <w:rPr>
          <w:rFonts w:ascii="Calibri Light" w:hAnsi="Calibri Light" w:cs="Calibri Light"/>
        </w:rPr>
        <w:t>Hz</w:t>
      </w:r>
      <w:proofErr w:type="spellEnd"/>
      <w:r w:rsidRPr="00103029">
        <w:rPr>
          <w:rFonts w:ascii="Calibri Light" w:hAnsi="Calibri Light" w:cs="Calibri Light"/>
        </w:rPr>
        <w:t>]: 5Hz~1MHz</w:t>
      </w:r>
    </w:p>
    <w:p w14:paraId="783CD4D1" w14:textId="31CBBD7E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współczynnik wypełnienia [</w:t>
      </w:r>
      <w:proofErr w:type="spellStart"/>
      <w:r w:rsidRPr="00103029">
        <w:rPr>
          <w:rFonts w:ascii="Calibri Light" w:hAnsi="Calibri Light" w:cs="Calibri Light"/>
        </w:rPr>
        <w:t>Duty</w:t>
      </w:r>
      <w:proofErr w:type="spellEnd"/>
      <w:r w:rsidRPr="00103029">
        <w:rPr>
          <w:rFonts w:ascii="Calibri Light" w:hAnsi="Calibri Light" w:cs="Calibri Light"/>
        </w:rPr>
        <w:t xml:space="preserve"> </w:t>
      </w:r>
      <w:proofErr w:type="spellStart"/>
      <w:r w:rsidRPr="00103029">
        <w:rPr>
          <w:rFonts w:ascii="Calibri Light" w:hAnsi="Calibri Light" w:cs="Calibri Light"/>
        </w:rPr>
        <w:t>Cycle</w:t>
      </w:r>
      <w:proofErr w:type="spellEnd"/>
      <w:r w:rsidRPr="00103029">
        <w:rPr>
          <w:rFonts w:ascii="Calibri Light" w:hAnsi="Calibri Light" w:cs="Calibri Light"/>
        </w:rPr>
        <w:t>]: 0% - 100%</w:t>
      </w:r>
    </w:p>
    <w:p w14:paraId="50BD4CB0" w14:textId="6DA11DC6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temperatura [°C]: -50...1000°C ±(0,3%+2°C), pomiar dwukanałowy</w:t>
      </w:r>
    </w:p>
    <w:p w14:paraId="0933D209" w14:textId="4BF1F7C0" w:rsidR="00103029" w:rsidRPr="00103029" w:rsidRDefault="00103029" w:rsidP="001030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pomiar DCV+ACV</w:t>
      </w:r>
    </w:p>
    <w:p w14:paraId="240D4B6F" w14:textId="77777777" w:rsidR="00103029" w:rsidRPr="00103029" w:rsidRDefault="00103029" w:rsidP="00103029">
      <w:pPr>
        <w:spacing w:line="276" w:lineRule="auto"/>
        <w:ind w:firstLine="360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Funkcje, cechy:</w:t>
      </w:r>
    </w:p>
    <w:p w14:paraId="2D13A297" w14:textId="5BF0E12D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wyświetlacz: LCD podwójny</w:t>
      </w:r>
    </w:p>
    <w:p w14:paraId="65513659" w14:textId="1D7E8E38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próbkowanie: 5 razy/s</w:t>
      </w:r>
    </w:p>
    <w:p w14:paraId="779ED6B6" w14:textId="57F44F3B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True RMS AC i AC+DC</w:t>
      </w:r>
    </w:p>
    <w:p w14:paraId="239FF0EA" w14:textId="1D469C98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interfejs: złącze optyczne RS232 (USB)</w:t>
      </w:r>
    </w:p>
    <w:p w14:paraId="49EA10F5" w14:textId="67C07CF2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funkcja REL (pomiar wartości względnej)</w:t>
      </w:r>
    </w:p>
    <w:p w14:paraId="33995993" w14:textId="0CCA72C9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test diody</w:t>
      </w:r>
    </w:p>
    <w:p w14:paraId="1D0E3CB0" w14:textId="6862B814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test ciągłości obwodu</w:t>
      </w:r>
    </w:p>
    <w:p w14:paraId="463AEF13" w14:textId="4576BF54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Data </w:t>
      </w:r>
      <w:proofErr w:type="spellStart"/>
      <w:r w:rsidRPr="00103029">
        <w:rPr>
          <w:rFonts w:ascii="Calibri Light" w:hAnsi="Calibri Light" w:cs="Calibri Light"/>
        </w:rPr>
        <w:t>Hold</w:t>
      </w:r>
      <w:proofErr w:type="spellEnd"/>
    </w:p>
    <w:p w14:paraId="5DF27C26" w14:textId="7688BD66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wybór zakresu: automatyczny; ręczny</w:t>
      </w:r>
    </w:p>
    <w:p w14:paraId="3A91AC40" w14:textId="7D437391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pamięć pomiarów: MIN; MAX; ŚRED</w:t>
      </w:r>
    </w:p>
    <w:p w14:paraId="0189E30E" w14:textId="53D82254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Auto Power Off</w:t>
      </w:r>
    </w:p>
    <w:p w14:paraId="21D82E5C" w14:textId="508A791F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wskaźnik polaryzacji</w:t>
      </w:r>
    </w:p>
    <w:p w14:paraId="7D774195" w14:textId="45F9A606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wskaźnik przekroczenia zakresu</w:t>
      </w:r>
    </w:p>
    <w:p w14:paraId="631BE561" w14:textId="3001903E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wskaźnik niskiego napięcia baterii</w:t>
      </w:r>
    </w:p>
    <w:p w14:paraId="403BA037" w14:textId="2142282F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NCV - wbudowany bezkontaktowy detektor napięcia AC</w:t>
      </w:r>
    </w:p>
    <w:p w14:paraId="4A7E3FFD" w14:textId="6335A866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proofErr w:type="spellStart"/>
      <w:r w:rsidRPr="00103029">
        <w:rPr>
          <w:rFonts w:ascii="Calibri Light" w:hAnsi="Calibri Light" w:cs="Calibri Light"/>
        </w:rPr>
        <w:t>LoZ</w:t>
      </w:r>
      <w:proofErr w:type="spellEnd"/>
      <w:r w:rsidRPr="00103029">
        <w:rPr>
          <w:rFonts w:ascii="Calibri Light" w:hAnsi="Calibri Light" w:cs="Calibri Light"/>
        </w:rPr>
        <w:t xml:space="preserve"> – pomiar napięcia o obniżonej impedancji wejścia (eliminacja zakłóceń)</w:t>
      </w:r>
    </w:p>
    <w:p w14:paraId="686996DD" w14:textId="1E9AAD1E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proofErr w:type="spellStart"/>
      <w:r w:rsidRPr="00103029">
        <w:rPr>
          <w:rFonts w:ascii="Calibri Light" w:hAnsi="Calibri Light" w:cs="Calibri Light"/>
        </w:rPr>
        <w:t>HiZ</w:t>
      </w:r>
      <w:proofErr w:type="spellEnd"/>
      <w:r w:rsidRPr="00103029">
        <w:rPr>
          <w:rFonts w:ascii="Calibri Light" w:hAnsi="Calibri Light" w:cs="Calibri Light"/>
        </w:rPr>
        <w:t xml:space="preserve"> – pomiar napięcia o wysokiej impedancji wejścia</w:t>
      </w:r>
    </w:p>
    <w:p w14:paraId="35CD80D7" w14:textId="59ED7F09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sygnalizacja błędnego połączenia przewodów pomiarowych</w:t>
      </w:r>
    </w:p>
    <w:p w14:paraId="27D488CE" w14:textId="40293935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 xml:space="preserve">ochrona przeciwprzepięciowa: 12 </w:t>
      </w:r>
      <w:proofErr w:type="spellStart"/>
      <w:r w:rsidRPr="00103029">
        <w:rPr>
          <w:rFonts w:ascii="Calibri Light" w:hAnsi="Calibri Light" w:cs="Calibri Light"/>
        </w:rPr>
        <w:t>kV</w:t>
      </w:r>
      <w:proofErr w:type="spellEnd"/>
      <w:r w:rsidRPr="00103029">
        <w:rPr>
          <w:rFonts w:ascii="Calibri Light" w:hAnsi="Calibri Light" w:cs="Calibri Light"/>
        </w:rPr>
        <w:t xml:space="preserve"> (1.2 / 50 </w:t>
      </w:r>
      <w:proofErr w:type="spellStart"/>
      <w:r w:rsidRPr="00103029">
        <w:rPr>
          <w:rFonts w:ascii="Calibri Light" w:hAnsi="Calibri Light" w:cs="Calibri Light"/>
        </w:rPr>
        <w:t>μs</w:t>
      </w:r>
      <w:proofErr w:type="spellEnd"/>
      <w:r w:rsidRPr="00103029">
        <w:rPr>
          <w:rFonts w:ascii="Calibri Light" w:hAnsi="Calibri Light" w:cs="Calibri Light"/>
        </w:rPr>
        <w:t xml:space="preserve"> SURGE)</w:t>
      </w:r>
    </w:p>
    <w:p w14:paraId="1F91125E" w14:textId="466FF4CA" w:rsidR="00103029" w:rsidRPr="00103029" w:rsidRDefault="00103029" w:rsidP="001030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normy: CE, EN61010 1000V CAT IV</w:t>
      </w:r>
    </w:p>
    <w:p w14:paraId="1B7A5739" w14:textId="473D3813" w:rsidR="00103029" w:rsidRPr="00103029" w:rsidRDefault="00C3094C" w:rsidP="00103029">
      <w:pPr>
        <w:spacing w:line="276" w:lineRule="auto"/>
        <w:ind w:firstLine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Zawartość</w:t>
      </w:r>
      <w:r w:rsidR="00103029" w:rsidRPr="00103029">
        <w:rPr>
          <w:rFonts w:ascii="Calibri Light" w:hAnsi="Calibri Light" w:cs="Calibri Light"/>
        </w:rPr>
        <w:t xml:space="preserve"> zestaw</w:t>
      </w:r>
      <w:r>
        <w:rPr>
          <w:rFonts w:ascii="Calibri Light" w:hAnsi="Calibri Light" w:cs="Calibri Light"/>
        </w:rPr>
        <w:t>u</w:t>
      </w:r>
      <w:r w:rsidR="00103029" w:rsidRPr="00103029">
        <w:rPr>
          <w:rFonts w:ascii="Calibri Light" w:hAnsi="Calibri Light" w:cs="Calibri Light"/>
        </w:rPr>
        <w:t>:</w:t>
      </w:r>
    </w:p>
    <w:p w14:paraId="3F70EC97" w14:textId="1D662CD4" w:rsidR="00103029" w:rsidRPr="00103029" w:rsidRDefault="00103029" w:rsidP="001030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przewody pomiarowe</w:t>
      </w:r>
    </w:p>
    <w:p w14:paraId="6A313040" w14:textId="5A574BDA" w:rsidR="00103029" w:rsidRPr="00103029" w:rsidRDefault="00103029" w:rsidP="001030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instrukcja</w:t>
      </w:r>
    </w:p>
    <w:p w14:paraId="7C14E774" w14:textId="379D7545" w:rsidR="00103029" w:rsidRPr="00103029" w:rsidRDefault="00103029" w:rsidP="001030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</w:rPr>
      </w:pPr>
      <w:r w:rsidRPr="00103029">
        <w:rPr>
          <w:rFonts w:ascii="Calibri Light" w:hAnsi="Calibri Light" w:cs="Calibri Light"/>
        </w:rPr>
        <w:t>sonda temperatury - sonda kropelkowa typu K z końcówkami bananowymi</w:t>
      </w:r>
    </w:p>
    <w:p w14:paraId="692D59EA" w14:textId="4DE4BA26" w:rsidR="00E34EF3" w:rsidRPr="00103029" w:rsidRDefault="00103029" w:rsidP="001030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 Light" w:hAnsi="Calibri Light" w:cs="Calibri Light"/>
        </w:rPr>
      </w:pPr>
      <w:proofErr w:type="spellStart"/>
      <w:r w:rsidRPr="00103029">
        <w:rPr>
          <w:rFonts w:ascii="Calibri Light" w:hAnsi="Calibri Light" w:cs="Calibri Light"/>
        </w:rPr>
        <w:t>holster</w:t>
      </w:r>
      <w:proofErr w:type="spellEnd"/>
    </w:p>
    <w:sectPr w:rsidR="00E34EF3" w:rsidRPr="00103029" w:rsidSect="00C3094C">
      <w:head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E5FFF" w14:textId="77777777" w:rsidR="00D1757A" w:rsidRDefault="00D1757A" w:rsidP="008259FC">
      <w:pPr>
        <w:spacing w:after="0" w:line="240" w:lineRule="auto"/>
      </w:pPr>
      <w:r>
        <w:separator/>
      </w:r>
    </w:p>
  </w:endnote>
  <w:endnote w:type="continuationSeparator" w:id="0">
    <w:p w14:paraId="488C332C" w14:textId="77777777" w:rsidR="00D1757A" w:rsidRDefault="00D1757A" w:rsidP="008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8ADB" w14:textId="77777777" w:rsidR="00D1757A" w:rsidRDefault="00D1757A" w:rsidP="008259FC">
      <w:pPr>
        <w:spacing w:after="0" w:line="240" w:lineRule="auto"/>
      </w:pPr>
      <w:r>
        <w:separator/>
      </w:r>
    </w:p>
  </w:footnote>
  <w:footnote w:type="continuationSeparator" w:id="0">
    <w:p w14:paraId="63EF9D09" w14:textId="77777777" w:rsidR="00D1757A" w:rsidRDefault="00D1757A" w:rsidP="0082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43D1" w14:textId="7F39F98D" w:rsidR="009B79FA" w:rsidRDefault="009B79FA">
    <w:pPr>
      <w:pStyle w:val="Nagwek"/>
    </w:pPr>
    <w:r>
      <w:rPr>
        <w:noProof/>
      </w:rPr>
      <w:drawing>
        <wp:inline distT="0" distB="0" distL="0" distR="0" wp14:anchorId="6E27A39C" wp14:editId="01BC8E96">
          <wp:extent cx="2170430" cy="914400"/>
          <wp:effectExtent l="0" t="0" r="127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75" w:hanging="36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612612"/>
    <w:multiLevelType w:val="hybridMultilevel"/>
    <w:tmpl w:val="14F8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44BD"/>
    <w:multiLevelType w:val="hybridMultilevel"/>
    <w:tmpl w:val="97FAE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E5F94"/>
    <w:multiLevelType w:val="hybridMultilevel"/>
    <w:tmpl w:val="0396D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0047C"/>
    <w:multiLevelType w:val="hybridMultilevel"/>
    <w:tmpl w:val="8356F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77C6"/>
    <w:multiLevelType w:val="hybridMultilevel"/>
    <w:tmpl w:val="86F27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84189"/>
    <w:multiLevelType w:val="hybridMultilevel"/>
    <w:tmpl w:val="294A4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25750"/>
    <w:multiLevelType w:val="hybridMultilevel"/>
    <w:tmpl w:val="AB08D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C"/>
    <w:rsid w:val="0000195E"/>
    <w:rsid w:val="00001D36"/>
    <w:rsid w:val="00001EA0"/>
    <w:rsid w:val="00007621"/>
    <w:rsid w:val="0001231A"/>
    <w:rsid w:val="00021595"/>
    <w:rsid w:val="00032614"/>
    <w:rsid w:val="0003386F"/>
    <w:rsid w:val="000461D9"/>
    <w:rsid w:val="00047B17"/>
    <w:rsid w:val="0005512B"/>
    <w:rsid w:val="0005581C"/>
    <w:rsid w:val="00062792"/>
    <w:rsid w:val="0007360A"/>
    <w:rsid w:val="000772DB"/>
    <w:rsid w:val="00090517"/>
    <w:rsid w:val="00090B38"/>
    <w:rsid w:val="00092500"/>
    <w:rsid w:val="0009297D"/>
    <w:rsid w:val="000A2012"/>
    <w:rsid w:val="000B071D"/>
    <w:rsid w:val="000B4853"/>
    <w:rsid w:val="000C5054"/>
    <w:rsid w:val="000C691D"/>
    <w:rsid w:val="000C7119"/>
    <w:rsid w:val="000D3BC5"/>
    <w:rsid w:val="000E28DB"/>
    <w:rsid w:val="000F733D"/>
    <w:rsid w:val="0010096B"/>
    <w:rsid w:val="00103029"/>
    <w:rsid w:val="0010608B"/>
    <w:rsid w:val="00114CB2"/>
    <w:rsid w:val="00127B13"/>
    <w:rsid w:val="0014382B"/>
    <w:rsid w:val="001446C9"/>
    <w:rsid w:val="001450F0"/>
    <w:rsid w:val="00146D6C"/>
    <w:rsid w:val="00147D35"/>
    <w:rsid w:val="001614E2"/>
    <w:rsid w:val="001750E1"/>
    <w:rsid w:val="001754C5"/>
    <w:rsid w:val="00175628"/>
    <w:rsid w:val="00176227"/>
    <w:rsid w:val="00184E5D"/>
    <w:rsid w:val="001855E1"/>
    <w:rsid w:val="00197B55"/>
    <w:rsid w:val="001A01AD"/>
    <w:rsid w:val="001A08C9"/>
    <w:rsid w:val="001A499E"/>
    <w:rsid w:val="001A6EEB"/>
    <w:rsid w:val="001B6D25"/>
    <w:rsid w:val="001B7BC8"/>
    <w:rsid w:val="001C29D4"/>
    <w:rsid w:val="001D335A"/>
    <w:rsid w:val="001D3652"/>
    <w:rsid w:val="001D48F7"/>
    <w:rsid w:val="001E0244"/>
    <w:rsid w:val="001E23E4"/>
    <w:rsid w:val="001E41F0"/>
    <w:rsid w:val="001E4A95"/>
    <w:rsid w:val="001F317B"/>
    <w:rsid w:val="001F5EC9"/>
    <w:rsid w:val="001F6F13"/>
    <w:rsid w:val="00210B35"/>
    <w:rsid w:val="00213866"/>
    <w:rsid w:val="002204B0"/>
    <w:rsid w:val="002352CB"/>
    <w:rsid w:val="00252165"/>
    <w:rsid w:val="00255E72"/>
    <w:rsid w:val="00272239"/>
    <w:rsid w:val="00285056"/>
    <w:rsid w:val="002907A2"/>
    <w:rsid w:val="00292C58"/>
    <w:rsid w:val="0029356C"/>
    <w:rsid w:val="0029604A"/>
    <w:rsid w:val="002B3FF1"/>
    <w:rsid w:val="002B4B71"/>
    <w:rsid w:val="002B56E2"/>
    <w:rsid w:val="002C52D1"/>
    <w:rsid w:val="002E3B60"/>
    <w:rsid w:val="002F2AA6"/>
    <w:rsid w:val="002F6090"/>
    <w:rsid w:val="00306715"/>
    <w:rsid w:val="00311D90"/>
    <w:rsid w:val="003208E3"/>
    <w:rsid w:val="00324279"/>
    <w:rsid w:val="0032542C"/>
    <w:rsid w:val="00325A13"/>
    <w:rsid w:val="0033349C"/>
    <w:rsid w:val="00337A65"/>
    <w:rsid w:val="00343C60"/>
    <w:rsid w:val="0036027D"/>
    <w:rsid w:val="00361CA4"/>
    <w:rsid w:val="00363612"/>
    <w:rsid w:val="00371FFD"/>
    <w:rsid w:val="003737E9"/>
    <w:rsid w:val="003756D1"/>
    <w:rsid w:val="00375DA0"/>
    <w:rsid w:val="0037665B"/>
    <w:rsid w:val="003860BD"/>
    <w:rsid w:val="003908DA"/>
    <w:rsid w:val="003911B0"/>
    <w:rsid w:val="0039328A"/>
    <w:rsid w:val="00394B35"/>
    <w:rsid w:val="003960AF"/>
    <w:rsid w:val="00396B0C"/>
    <w:rsid w:val="003A744A"/>
    <w:rsid w:val="003B0F20"/>
    <w:rsid w:val="003B1BCE"/>
    <w:rsid w:val="003B36BA"/>
    <w:rsid w:val="003B4D4B"/>
    <w:rsid w:val="003C2FA9"/>
    <w:rsid w:val="003D0B1B"/>
    <w:rsid w:val="003F2DEE"/>
    <w:rsid w:val="004001B1"/>
    <w:rsid w:val="00421045"/>
    <w:rsid w:val="0042123A"/>
    <w:rsid w:val="004238DD"/>
    <w:rsid w:val="00424904"/>
    <w:rsid w:val="0043354A"/>
    <w:rsid w:val="0044296A"/>
    <w:rsid w:val="004432BF"/>
    <w:rsid w:val="00446343"/>
    <w:rsid w:val="004476E1"/>
    <w:rsid w:val="004478CC"/>
    <w:rsid w:val="00457D95"/>
    <w:rsid w:val="00472F94"/>
    <w:rsid w:val="00495432"/>
    <w:rsid w:val="00495BAE"/>
    <w:rsid w:val="00496AB5"/>
    <w:rsid w:val="004978BE"/>
    <w:rsid w:val="004A4B67"/>
    <w:rsid w:val="004B00B9"/>
    <w:rsid w:val="004B5194"/>
    <w:rsid w:val="004B51E3"/>
    <w:rsid w:val="004C4ABD"/>
    <w:rsid w:val="004D210F"/>
    <w:rsid w:val="004D28EA"/>
    <w:rsid w:val="004D30A1"/>
    <w:rsid w:val="004F1CF3"/>
    <w:rsid w:val="004F2916"/>
    <w:rsid w:val="004F36EF"/>
    <w:rsid w:val="00504B51"/>
    <w:rsid w:val="0052319B"/>
    <w:rsid w:val="005420A7"/>
    <w:rsid w:val="00543657"/>
    <w:rsid w:val="0054473A"/>
    <w:rsid w:val="0054702C"/>
    <w:rsid w:val="00547EB9"/>
    <w:rsid w:val="00550B05"/>
    <w:rsid w:val="0055110B"/>
    <w:rsid w:val="00552EFC"/>
    <w:rsid w:val="00560EAE"/>
    <w:rsid w:val="0056351D"/>
    <w:rsid w:val="00566090"/>
    <w:rsid w:val="00576E67"/>
    <w:rsid w:val="0058504B"/>
    <w:rsid w:val="0059712A"/>
    <w:rsid w:val="005B19C2"/>
    <w:rsid w:val="005D1103"/>
    <w:rsid w:val="005D3516"/>
    <w:rsid w:val="005D40D4"/>
    <w:rsid w:val="005E3440"/>
    <w:rsid w:val="005E34EC"/>
    <w:rsid w:val="005F511F"/>
    <w:rsid w:val="00602DBA"/>
    <w:rsid w:val="006074F5"/>
    <w:rsid w:val="00611FD4"/>
    <w:rsid w:val="006153B9"/>
    <w:rsid w:val="00620C87"/>
    <w:rsid w:val="00626A71"/>
    <w:rsid w:val="0063351D"/>
    <w:rsid w:val="00633A44"/>
    <w:rsid w:val="0063630C"/>
    <w:rsid w:val="006416E6"/>
    <w:rsid w:val="0064667D"/>
    <w:rsid w:val="00647566"/>
    <w:rsid w:val="006516DF"/>
    <w:rsid w:val="00652013"/>
    <w:rsid w:val="006521EC"/>
    <w:rsid w:val="00660B8A"/>
    <w:rsid w:val="00667B97"/>
    <w:rsid w:val="00680A1E"/>
    <w:rsid w:val="006A0ED1"/>
    <w:rsid w:val="006A1D9C"/>
    <w:rsid w:val="006E2EC1"/>
    <w:rsid w:val="006E3259"/>
    <w:rsid w:val="006E6ED9"/>
    <w:rsid w:val="00700C17"/>
    <w:rsid w:val="00701E81"/>
    <w:rsid w:val="0070361D"/>
    <w:rsid w:val="00706525"/>
    <w:rsid w:val="00715798"/>
    <w:rsid w:val="00734735"/>
    <w:rsid w:val="007376C5"/>
    <w:rsid w:val="00742038"/>
    <w:rsid w:val="00742C12"/>
    <w:rsid w:val="00742F93"/>
    <w:rsid w:val="0075384E"/>
    <w:rsid w:val="00754344"/>
    <w:rsid w:val="0075743A"/>
    <w:rsid w:val="00761D3C"/>
    <w:rsid w:val="007625FC"/>
    <w:rsid w:val="007657C3"/>
    <w:rsid w:val="00776815"/>
    <w:rsid w:val="00785808"/>
    <w:rsid w:val="00790CD5"/>
    <w:rsid w:val="00791FE7"/>
    <w:rsid w:val="00792279"/>
    <w:rsid w:val="007A1F7E"/>
    <w:rsid w:val="007B135A"/>
    <w:rsid w:val="007B2608"/>
    <w:rsid w:val="007C6738"/>
    <w:rsid w:val="007D20D6"/>
    <w:rsid w:val="007D2C5D"/>
    <w:rsid w:val="007D627F"/>
    <w:rsid w:val="007D69A8"/>
    <w:rsid w:val="0080044A"/>
    <w:rsid w:val="008043CC"/>
    <w:rsid w:val="008045A2"/>
    <w:rsid w:val="008143E0"/>
    <w:rsid w:val="0081677B"/>
    <w:rsid w:val="008259FC"/>
    <w:rsid w:val="00826344"/>
    <w:rsid w:val="00827D02"/>
    <w:rsid w:val="00833A47"/>
    <w:rsid w:val="008377BF"/>
    <w:rsid w:val="00837F68"/>
    <w:rsid w:val="00844A74"/>
    <w:rsid w:val="00845DB8"/>
    <w:rsid w:val="00857AFB"/>
    <w:rsid w:val="008668A9"/>
    <w:rsid w:val="008717D3"/>
    <w:rsid w:val="00871866"/>
    <w:rsid w:val="00871F7F"/>
    <w:rsid w:val="008752C0"/>
    <w:rsid w:val="008754D2"/>
    <w:rsid w:val="00876CA9"/>
    <w:rsid w:val="00885F71"/>
    <w:rsid w:val="00893429"/>
    <w:rsid w:val="00894C91"/>
    <w:rsid w:val="008A0D15"/>
    <w:rsid w:val="008A2074"/>
    <w:rsid w:val="008B09CD"/>
    <w:rsid w:val="008B1494"/>
    <w:rsid w:val="008B6A10"/>
    <w:rsid w:val="008B75CD"/>
    <w:rsid w:val="008C552E"/>
    <w:rsid w:val="008D51E1"/>
    <w:rsid w:val="008E38B5"/>
    <w:rsid w:val="008E3F82"/>
    <w:rsid w:val="008E4E88"/>
    <w:rsid w:val="008E4FA3"/>
    <w:rsid w:val="008E7F32"/>
    <w:rsid w:val="008F6642"/>
    <w:rsid w:val="008F78C5"/>
    <w:rsid w:val="0091142A"/>
    <w:rsid w:val="00925E7A"/>
    <w:rsid w:val="009315B1"/>
    <w:rsid w:val="00945F70"/>
    <w:rsid w:val="009464B3"/>
    <w:rsid w:val="00960F20"/>
    <w:rsid w:val="009623B3"/>
    <w:rsid w:val="00965329"/>
    <w:rsid w:val="009951EC"/>
    <w:rsid w:val="00996104"/>
    <w:rsid w:val="00996972"/>
    <w:rsid w:val="009A6D4C"/>
    <w:rsid w:val="009B657A"/>
    <w:rsid w:val="009B79FA"/>
    <w:rsid w:val="009D04CE"/>
    <w:rsid w:val="009D1EFC"/>
    <w:rsid w:val="009D629D"/>
    <w:rsid w:val="009E7A24"/>
    <w:rsid w:val="009F37F0"/>
    <w:rsid w:val="00A05630"/>
    <w:rsid w:val="00A250B1"/>
    <w:rsid w:val="00A471BC"/>
    <w:rsid w:val="00A5111D"/>
    <w:rsid w:val="00A55641"/>
    <w:rsid w:val="00A61B68"/>
    <w:rsid w:val="00A635F1"/>
    <w:rsid w:val="00A706D3"/>
    <w:rsid w:val="00A905FA"/>
    <w:rsid w:val="00AA1960"/>
    <w:rsid w:val="00AA4801"/>
    <w:rsid w:val="00AA7BFE"/>
    <w:rsid w:val="00AB1BF8"/>
    <w:rsid w:val="00AB56D1"/>
    <w:rsid w:val="00AB7E78"/>
    <w:rsid w:val="00AC50E4"/>
    <w:rsid w:val="00AC5EFE"/>
    <w:rsid w:val="00AD288E"/>
    <w:rsid w:val="00AD646B"/>
    <w:rsid w:val="00AD6F9E"/>
    <w:rsid w:val="00AE0127"/>
    <w:rsid w:val="00AE52CA"/>
    <w:rsid w:val="00AF068F"/>
    <w:rsid w:val="00AF7E07"/>
    <w:rsid w:val="00B004AD"/>
    <w:rsid w:val="00B052D3"/>
    <w:rsid w:val="00B059F1"/>
    <w:rsid w:val="00B061F5"/>
    <w:rsid w:val="00B06783"/>
    <w:rsid w:val="00B244BB"/>
    <w:rsid w:val="00B340F4"/>
    <w:rsid w:val="00B36CA5"/>
    <w:rsid w:val="00B4622E"/>
    <w:rsid w:val="00B5221E"/>
    <w:rsid w:val="00B60181"/>
    <w:rsid w:val="00B65007"/>
    <w:rsid w:val="00B70901"/>
    <w:rsid w:val="00B72DF4"/>
    <w:rsid w:val="00B732FF"/>
    <w:rsid w:val="00B73FB5"/>
    <w:rsid w:val="00B74161"/>
    <w:rsid w:val="00B86090"/>
    <w:rsid w:val="00B908A8"/>
    <w:rsid w:val="00B92C95"/>
    <w:rsid w:val="00B94525"/>
    <w:rsid w:val="00BA7564"/>
    <w:rsid w:val="00BC129C"/>
    <w:rsid w:val="00BC4903"/>
    <w:rsid w:val="00BD2963"/>
    <w:rsid w:val="00BD6A31"/>
    <w:rsid w:val="00BE51BE"/>
    <w:rsid w:val="00BF03D3"/>
    <w:rsid w:val="00BF0D35"/>
    <w:rsid w:val="00BF44FD"/>
    <w:rsid w:val="00BF76B7"/>
    <w:rsid w:val="00C10E26"/>
    <w:rsid w:val="00C10F29"/>
    <w:rsid w:val="00C13156"/>
    <w:rsid w:val="00C20FE2"/>
    <w:rsid w:val="00C26818"/>
    <w:rsid w:val="00C3094C"/>
    <w:rsid w:val="00C37FC2"/>
    <w:rsid w:val="00C46EDD"/>
    <w:rsid w:val="00C559DB"/>
    <w:rsid w:val="00C634B8"/>
    <w:rsid w:val="00C71EFA"/>
    <w:rsid w:val="00C766AB"/>
    <w:rsid w:val="00C7781B"/>
    <w:rsid w:val="00C82106"/>
    <w:rsid w:val="00C97621"/>
    <w:rsid w:val="00C9790C"/>
    <w:rsid w:val="00CA3540"/>
    <w:rsid w:val="00CC3DA4"/>
    <w:rsid w:val="00CC451B"/>
    <w:rsid w:val="00CD149B"/>
    <w:rsid w:val="00CF13F0"/>
    <w:rsid w:val="00CF57C9"/>
    <w:rsid w:val="00D0049B"/>
    <w:rsid w:val="00D02698"/>
    <w:rsid w:val="00D04B7F"/>
    <w:rsid w:val="00D1757A"/>
    <w:rsid w:val="00D178A5"/>
    <w:rsid w:val="00D27846"/>
    <w:rsid w:val="00D3087D"/>
    <w:rsid w:val="00D33988"/>
    <w:rsid w:val="00D34E30"/>
    <w:rsid w:val="00D4543E"/>
    <w:rsid w:val="00D61CB4"/>
    <w:rsid w:val="00D61CFE"/>
    <w:rsid w:val="00D6258E"/>
    <w:rsid w:val="00D64DF5"/>
    <w:rsid w:val="00D65188"/>
    <w:rsid w:val="00D71392"/>
    <w:rsid w:val="00D9238E"/>
    <w:rsid w:val="00DA1FD8"/>
    <w:rsid w:val="00DA3D69"/>
    <w:rsid w:val="00DB1313"/>
    <w:rsid w:val="00DC70ED"/>
    <w:rsid w:val="00DD5A60"/>
    <w:rsid w:val="00DD6051"/>
    <w:rsid w:val="00DD7744"/>
    <w:rsid w:val="00DE764D"/>
    <w:rsid w:val="00DF4D25"/>
    <w:rsid w:val="00E00FA0"/>
    <w:rsid w:val="00E06151"/>
    <w:rsid w:val="00E0620D"/>
    <w:rsid w:val="00E11D21"/>
    <w:rsid w:val="00E122D3"/>
    <w:rsid w:val="00E12717"/>
    <w:rsid w:val="00E21306"/>
    <w:rsid w:val="00E31535"/>
    <w:rsid w:val="00E31C3D"/>
    <w:rsid w:val="00E33949"/>
    <w:rsid w:val="00E34EF3"/>
    <w:rsid w:val="00E354BF"/>
    <w:rsid w:val="00E47229"/>
    <w:rsid w:val="00E50403"/>
    <w:rsid w:val="00E53F69"/>
    <w:rsid w:val="00E6189F"/>
    <w:rsid w:val="00E63EA9"/>
    <w:rsid w:val="00E67BFE"/>
    <w:rsid w:val="00E84CFE"/>
    <w:rsid w:val="00E91EA0"/>
    <w:rsid w:val="00E92056"/>
    <w:rsid w:val="00E960DE"/>
    <w:rsid w:val="00EA1610"/>
    <w:rsid w:val="00EA708A"/>
    <w:rsid w:val="00EA761B"/>
    <w:rsid w:val="00EA7E99"/>
    <w:rsid w:val="00EB756F"/>
    <w:rsid w:val="00ED0CD3"/>
    <w:rsid w:val="00ED0D8F"/>
    <w:rsid w:val="00ED26C4"/>
    <w:rsid w:val="00EE7F05"/>
    <w:rsid w:val="00EF1CB2"/>
    <w:rsid w:val="00EF7AA0"/>
    <w:rsid w:val="00F14A7F"/>
    <w:rsid w:val="00F2278F"/>
    <w:rsid w:val="00F23C88"/>
    <w:rsid w:val="00F343D0"/>
    <w:rsid w:val="00F57E04"/>
    <w:rsid w:val="00F57E67"/>
    <w:rsid w:val="00F60749"/>
    <w:rsid w:val="00F62587"/>
    <w:rsid w:val="00F63323"/>
    <w:rsid w:val="00F83560"/>
    <w:rsid w:val="00F850F7"/>
    <w:rsid w:val="00F92288"/>
    <w:rsid w:val="00F92523"/>
    <w:rsid w:val="00FA37DE"/>
    <w:rsid w:val="00FA5068"/>
    <w:rsid w:val="00FB0557"/>
    <w:rsid w:val="00FB218D"/>
    <w:rsid w:val="00FB6322"/>
    <w:rsid w:val="00FC3EA7"/>
    <w:rsid w:val="00FC44B0"/>
    <w:rsid w:val="00FD5A0F"/>
    <w:rsid w:val="00FE2322"/>
    <w:rsid w:val="00FE3025"/>
    <w:rsid w:val="00FF2EDB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4E57F13"/>
  <w15:docId w15:val="{F3FC7D88-0F5F-4909-B877-952351D4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F20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10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36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D3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361C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59F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2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259F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B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00B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locked/>
    <w:rsid w:val="0033349C"/>
    <w:rPr>
      <w:rFonts w:ascii="Times New Roman" w:hAnsi="Times New Roman" w:cs="Times New Roman"/>
      <w:b/>
      <w:bCs/>
    </w:rPr>
  </w:style>
  <w:style w:type="paragraph" w:customStyle="1" w:styleId="Default">
    <w:name w:val="Default"/>
    <w:rsid w:val="003334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334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styleId="Hipercze">
    <w:name w:val="Hyperlink"/>
    <w:basedOn w:val="Domylnaczcionkaakapitu"/>
    <w:uiPriority w:val="99"/>
    <w:rsid w:val="00EF7AA0"/>
    <w:rPr>
      <w:rFonts w:cs="Times New Roman"/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F7AA0"/>
    <w:pPr>
      <w:ind w:left="720"/>
      <w:contextualSpacing/>
    </w:pPr>
  </w:style>
  <w:style w:type="table" w:styleId="Tabela-Siatka">
    <w:name w:val="Table Grid"/>
    <w:basedOn w:val="Standardowy"/>
    <w:locked/>
    <w:rsid w:val="00FC3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A6D4C"/>
    <w:rPr>
      <w:rFonts w:ascii="Liberation Serif" w:eastAsia="SimSun" w:hAnsi="Liberation Serif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A2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45F70"/>
    <w:pPr>
      <w:suppressAutoHyphens/>
      <w:spacing w:after="140" w:line="288" w:lineRule="auto"/>
    </w:pPr>
    <w:rPr>
      <w:rFonts w:cs="font303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945F70"/>
    <w:rPr>
      <w:rFonts w:cs="font303"/>
      <w:kern w:val="1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45F70"/>
    <w:rPr>
      <w:lang w:eastAsia="en-US"/>
    </w:rPr>
  </w:style>
  <w:style w:type="character" w:styleId="Tytuksiki">
    <w:name w:val="Book Title"/>
    <w:basedOn w:val="Domylnaczcionkaakapitu"/>
    <w:uiPriority w:val="33"/>
    <w:qFormat/>
    <w:rsid w:val="00945F70"/>
    <w:rPr>
      <w:b/>
      <w:bCs/>
      <w:i/>
      <w:iCs/>
      <w:spacing w:val="5"/>
    </w:rPr>
  </w:style>
  <w:style w:type="character" w:customStyle="1" w:styleId="markedcontent">
    <w:name w:val="markedcontent"/>
    <w:basedOn w:val="Domylnaczcionkaakapitu"/>
    <w:rsid w:val="00945F70"/>
  </w:style>
  <w:style w:type="character" w:customStyle="1" w:styleId="lrzxr">
    <w:name w:val="lrzxr"/>
    <w:basedOn w:val="Domylnaczcionkaakapitu"/>
    <w:rsid w:val="00945F7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0D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0D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10F2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semiHidden/>
    <w:rsid w:val="001D36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ormalny1">
    <w:name w:val="Normalny1"/>
    <w:basedOn w:val="Domylnaczcionkaakapitu"/>
    <w:rsid w:val="001D3652"/>
  </w:style>
  <w:style w:type="character" w:customStyle="1" w:styleId="itemextrafieldsvalue">
    <w:name w:val="itemextrafieldsvalue"/>
    <w:basedOn w:val="Domylnaczcionkaakapitu"/>
    <w:rsid w:val="00E0620D"/>
  </w:style>
  <w:style w:type="character" w:customStyle="1" w:styleId="Nagwek5Znak">
    <w:name w:val="Nagłówek 5 Znak"/>
    <w:basedOn w:val="Domylnaczcionkaakapitu"/>
    <w:link w:val="Nagwek5"/>
    <w:rsid w:val="00361CA4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9227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6363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D266-30F9-48BE-93D4-5B3EE670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491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 Inc.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Jacek Bochenko</dc:creator>
  <cp:lastModifiedBy>Leszek Laskowski</cp:lastModifiedBy>
  <cp:revision>14</cp:revision>
  <cp:lastPrinted>2022-06-20T06:24:00Z</cp:lastPrinted>
  <dcterms:created xsi:type="dcterms:W3CDTF">2025-01-30T10:12:00Z</dcterms:created>
  <dcterms:modified xsi:type="dcterms:W3CDTF">2025-10-29T10:51:00Z</dcterms:modified>
</cp:coreProperties>
</file>