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0D" w:rsidRPr="00E3700D" w:rsidRDefault="007730C3" w:rsidP="008121D6">
      <w:pPr>
        <w:pStyle w:val="Nagwek1"/>
      </w:pPr>
      <w:r w:rsidRPr="008121D6">
        <w:t xml:space="preserve">REGULAMIN EGZAMINU DYPLOMOWEGO </w:t>
      </w:r>
      <w:r w:rsidRPr="008121D6">
        <w:br/>
        <w:t>NA KIERUNKU DIETETYKA</w:t>
      </w:r>
      <w:r>
        <w:t>, STUDIA LICENCJACKIE</w:t>
      </w:r>
      <w:r w:rsidRPr="008121D6">
        <w:t xml:space="preserve"> </w:t>
      </w:r>
      <w:r w:rsidRPr="008121D6">
        <w:br/>
        <w:t>OD ROKU AKADEMICKIEGO 2023/2024</w:t>
      </w:r>
    </w:p>
    <w:p w:rsidR="00E3700D" w:rsidRPr="00E3700D" w:rsidRDefault="00E3700D" w:rsidP="00E3700D">
      <w:pPr>
        <w:pStyle w:val="Nagwek2"/>
        <w:rPr>
          <w:sz w:val="24"/>
        </w:rPr>
      </w:pPr>
      <w:r w:rsidRPr="00E3700D">
        <w:t>ZAŁOŻENIA OGÓLNE</w:t>
      </w:r>
      <w:bookmarkStart w:id="0" w:name="_GoBack"/>
      <w:bookmarkEnd w:id="0"/>
    </w:p>
    <w:p w:rsidR="00E3700D" w:rsidRPr="00E3700D" w:rsidRDefault="00E3700D" w:rsidP="00E3700D">
      <w:pPr>
        <w:numPr>
          <w:ilvl w:val="0"/>
          <w:numId w:val="11"/>
        </w:numPr>
        <w:spacing w:after="0" w:line="360" w:lineRule="auto"/>
        <w:ind w:left="426" w:right="-4" w:hanging="4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Dyplomowy jest formą komisyjnego sprawdzenia wiedzy, umiejętności oraz kompetencji społecznych zdobytych przez Studenta w całym okresie studiów.</w:t>
      </w:r>
    </w:p>
    <w:p w:rsidR="00E3700D" w:rsidRPr="00E3700D" w:rsidRDefault="00E3700D" w:rsidP="00E3700D">
      <w:pPr>
        <w:numPr>
          <w:ilvl w:val="0"/>
          <w:numId w:val="11"/>
        </w:numPr>
        <w:spacing w:after="0" w:line="360" w:lineRule="auto"/>
        <w:ind w:left="426" w:right="-4" w:hanging="4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Dyplomowy powinien:</w:t>
      </w:r>
    </w:p>
    <w:p w:rsidR="00E3700D" w:rsidRPr="00E3700D" w:rsidRDefault="00E3700D" w:rsidP="00E3700D">
      <w:pPr>
        <w:numPr>
          <w:ilvl w:val="0"/>
          <w:numId w:val="4"/>
        </w:numPr>
        <w:spacing w:after="0" w:line="360" w:lineRule="auto"/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obiektywność oceny, czyli zgodność wyników oceniania z rzeczywistymi osiągnięciami Studenta.</w:t>
      </w:r>
    </w:p>
    <w:p w:rsidR="00E3700D" w:rsidRPr="00E3700D" w:rsidRDefault="00E3700D" w:rsidP="00E3700D">
      <w:pPr>
        <w:numPr>
          <w:ilvl w:val="0"/>
          <w:numId w:val="4"/>
        </w:numPr>
        <w:spacing w:after="0" w:line="360" w:lineRule="auto"/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Sprawdzić przygotowanie do zawodu, a nie tylko opanowanie informacji z zakresu wiedzy, umiejętności i kompetencji społecznych, objętych programem studiów I stopnia.</w:t>
      </w:r>
    </w:p>
    <w:p w:rsidR="00E3700D" w:rsidRPr="00E3700D" w:rsidRDefault="00E3700D" w:rsidP="00E3700D">
      <w:pPr>
        <w:numPr>
          <w:ilvl w:val="0"/>
          <w:numId w:val="4"/>
        </w:numPr>
        <w:spacing w:after="0" w:line="360" w:lineRule="auto"/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Skontrolować umiejętności posługiwania się zdobytą wiedzą.</w:t>
      </w:r>
    </w:p>
    <w:p w:rsidR="00E3700D" w:rsidRPr="00E3700D" w:rsidRDefault="00E3700D" w:rsidP="00E3700D">
      <w:pPr>
        <w:numPr>
          <w:ilvl w:val="0"/>
          <w:numId w:val="4"/>
        </w:numPr>
        <w:spacing w:after="0" w:line="360" w:lineRule="auto"/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Ocenić stopień przygotowania absolwenta do samodzielnego i bezpiecznego pełnienia obowiązków zawodowych.</w:t>
      </w:r>
    </w:p>
    <w:p w:rsidR="00E3700D" w:rsidRPr="00E3700D" w:rsidRDefault="00E3700D" w:rsidP="00E3700D">
      <w:pPr>
        <w:numPr>
          <w:ilvl w:val="0"/>
          <w:numId w:val="4"/>
        </w:numPr>
        <w:spacing w:after="0" w:line="360" w:lineRule="auto"/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Ocenić poziom umiejętności intelektualnych i praktycznych oraz postaw niezbędnych do realizacji funkcji zawodowych.</w:t>
      </w:r>
    </w:p>
    <w:p w:rsidR="00E3700D" w:rsidRPr="00E3700D" w:rsidRDefault="00E3700D" w:rsidP="00E3700D">
      <w:pPr>
        <w:numPr>
          <w:ilvl w:val="0"/>
          <w:numId w:val="11"/>
        </w:numPr>
        <w:spacing w:after="0" w:line="360" w:lineRule="auto"/>
        <w:ind w:left="426" w:right="11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Dyplomowy składa się z części teoretycznej i praktycznej.</w:t>
      </w:r>
    </w:p>
    <w:p w:rsidR="00E3700D" w:rsidRPr="00E3700D" w:rsidRDefault="00E3700D" w:rsidP="00E3700D">
      <w:pPr>
        <w:numPr>
          <w:ilvl w:val="0"/>
          <w:numId w:val="11"/>
        </w:numPr>
        <w:spacing w:after="0" w:line="360" w:lineRule="auto"/>
        <w:ind w:left="426" w:right="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Za zdany Egzamin Dyplomowy uważa się taki, w którym Student uzyska ocenę co najmniej dostateczną, zarówno z części teoretycznej, jak i praktycznej.</w:t>
      </w:r>
    </w:p>
    <w:p w:rsidR="00E3700D" w:rsidRPr="00E3700D" w:rsidRDefault="00E3700D" w:rsidP="00E3700D">
      <w:pPr>
        <w:numPr>
          <w:ilvl w:val="0"/>
          <w:numId w:val="11"/>
        </w:numPr>
        <w:spacing w:after="0" w:line="360" w:lineRule="auto"/>
        <w:ind w:left="426" w:right="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przystąpienia do Egzaminu Dyplomowego</w:t>
      </w:r>
    </w:p>
    <w:p w:rsidR="00E3700D" w:rsidRPr="00E3700D" w:rsidRDefault="00E3700D" w:rsidP="00E3700D">
      <w:pPr>
        <w:numPr>
          <w:ilvl w:val="0"/>
          <w:numId w:val="5"/>
        </w:numPr>
        <w:spacing w:after="0" w:line="360" w:lineRule="auto"/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Dyplomowego przystępują Studenci ostatniego semestru, po ukończeniu zajęć dydaktycznych.</w:t>
      </w:r>
    </w:p>
    <w:p w:rsidR="00E3700D" w:rsidRPr="00E3700D" w:rsidRDefault="00E3700D" w:rsidP="00E3700D">
      <w:pPr>
        <w:numPr>
          <w:ilvl w:val="0"/>
          <w:numId w:val="5"/>
        </w:numPr>
        <w:spacing w:after="4" w:line="360" w:lineRule="auto"/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przez Studenta zaliczeń ze wszystkich przedmiotów i praktyk zawodowych oraz złożenie wszystkich egzaminów objętych planem studiów i programem nauczania.</w:t>
      </w:r>
    </w:p>
    <w:p w:rsidR="00E3700D" w:rsidRPr="00E3700D" w:rsidRDefault="00E3700D" w:rsidP="00E3700D">
      <w:pPr>
        <w:numPr>
          <w:ilvl w:val="0"/>
          <w:numId w:val="5"/>
        </w:numPr>
        <w:spacing w:after="4" w:line="360" w:lineRule="auto"/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rozliczenie z Dziekanatem Wydziału Nauk o Zdrowiu AŁ, w tym wypełnienie karty obiegowej w systemie </w:t>
      </w:r>
      <w:proofErr w:type="spellStart"/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, złożenie dokumentacji przebiegu praktyk oraz złożenie wszystkich pozostałych wymaganych dokumentów.</w:t>
      </w:r>
    </w:p>
    <w:p w:rsidR="00E3700D" w:rsidRPr="00E3700D" w:rsidRDefault="00E3700D" w:rsidP="00E3700D">
      <w:pPr>
        <w:numPr>
          <w:ilvl w:val="0"/>
          <w:numId w:val="5"/>
        </w:numPr>
        <w:spacing w:after="40" w:line="360" w:lineRule="auto"/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wymaganej liczby punktów ECTS na kierunku Dietetyka, studia I stopnia.</w:t>
      </w:r>
    </w:p>
    <w:p w:rsidR="00E3700D" w:rsidRPr="00E3700D" w:rsidRDefault="00E3700D" w:rsidP="00E3700D">
      <w:pPr>
        <w:numPr>
          <w:ilvl w:val="0"/>
          <w:numId w:val="5"/>
        </w:numPr>
        <w:spacing w:after="4" w:line="360" w:lineRule="auto"/>
        <w:ind w:right="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Podpisanie przez Studenta potwierdzenia zapoznania się z Regulaminem Egzaminu Dyplomowego na kierunku Dietetyka, studia I stopnia </w:t>
      </w:r>
      <w:r w:rsidRPr="00E37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1).</w:t>
      </w:r>
    </w:p>
    <w:p w:rsidR="00E3700D" w:rsidRPr="00E3700D" w:rsidRDefault="00E3700D" w:rsidP="00E3700D">
      <w:pPr>
        <w:numPr>
          <w:ilvl w:val="0"/>
          <w:numId w:val="6"/>
        </w:numPr>
        <w:spacing w:after="0" w:line="360" w:lineRule="auto"/>
        <w:ind w:left="426" w:right="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Za organizację i przebieg Egzaminu Dyplomowego odpowiedzialny jest Dziekan Wydziału Nauk o Zdrowiu AŁ, który:</w:t>
      </w:r>
    </w:p>
    <w:p w:rsidR="00E3700D" w:rsidRPr="00E3700D" w:rsidRDefault="00E3700D" w:rsidP="00E3700D">
      <w:pPr>
        <w:numPr>
          <w:ilvl w:val="0"/>
          <w:numId w:val="10"/>
        </w:numPr>
        <w:spacing w:after="119" w:line="360" w:lineRule="auto"/>
        <w:ind w:right="5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komisje egzaminacyjne.</w:t>
      </w:r>
    </w:p>
    <w:p w:rsidR="00E3700D" w:rsidRPr="00E3700D" w:rsidRDefault="00E3700D" w:rsidP="00E3700D">
      <w:pPr>
        <w:numPr>
          <w:ilvl w:val="0"/>
          <w:numId w:val="10"/>
        </w:numPr>
        <w:spacing w:after="146" w:line="360" w:lineRule="auto"/>
        <w:ind w:right="5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przewodniczących komisji egzaminacyjnych.</w:t>
      </w:r>
    </w:p>
    <w:p w:rsidR="00E3700D" w:rsidRPr="00E3700D" w:rsidRDefault="00E3700D" w:rsidP="00E3700D">
      <w:pPr>
        <w:numPr>
          <w:ilvl w:val="0"/>
          <w:numId w:val="10"/>
        </w:numPr>
        <w:spacing w:after="146" w:line="360" w:lineRule="auto"/>
        <w:ind w:right="5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termin oraz harmonogram przebiegu egzaminu. Termin Egzaminu Dyplomowego podaje się do wiadomości Studentom nie później niż 3 miesiące przed wyznaczonym terminem Egzaminu Dyplomowego.</w:t>
      </w:r>
    </w:p>
    <w:p w:rsidR="00E3700D" w:rsidRPr="00E3700D" w:rsidRDefault="00E3700D" w:rsidP="00E3700D">
      <w:pPr>
        <w:numPr>
          <w:ilvl w:val="0"/>
          <w:numId w:val="10"/>
        </w:numPr>
        <w:spacing w:after="146" w:line="360" w:lineRule="auto"/>
        <w:ind w:right="5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test egzaminacyjny.</w:t>
      </w:r>
    </w:p>
    <w:p w:rsidR="00E3700D" w:rsidRPr="00E3700D" w:rsidRDefault="00E3700D" w:rsidP="00E3700D">
      <w:pPr>
        <w:numPr>
          <w:ilvl w:val="0"/>
          <w:numId w:val="9"/>
        </w:numPr>
        <w:spacing w:before="240" w:after="4" w:line="360" w:lineRule="auto"/>
        <w:ind w:left="426" w:right="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spóźniony w chwili ogłoszenia rozpoczęcia egzaminu nie może w nim uczestniczyć. W uzasadnionych sytuacjach losowych o przystąpieniu do egzaminu decyduje Przewodniczący Komisji Egzaminacyjnej.</w:t>
      </w:r>
    </w:p>
    <w:p w:rsidR="00E3700D" w:rsidRPr="00E3700D" w:rsidRDefault="00E3700D" w:rsidP="00E3700D">
      <w:pPr>
        <w:numPr>
          <w:ilvl w:val="0"/>
          <w:numId w:val="9"/>
        </w:numPr>
        <w:tabs>
          <w:tab w:val="left" w:pos="567"/>
        </w:tabs>
        <w:spacing w:after="4" w:line="360" w:lineRule="auto"/>
        <w:ind w:left="426" w:right="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z Egzaminu Dyplomowego oceny niedostatecznej Dziekan Wydziału Nauk o Zdrowiu AŁ wyznacza Studentowi drugi termin egzaminu jako ostateczny, nie wcześniej niż przed upływem jednego miesiąca, ale nie później niż trzy miesiące od daty pierwszego Egzaminu Dyplomowego.</w:t>
      </w:r>
    </w:p>
    <w:p w:rsidR="00E3700D" w:rsidRPr="00E3700D" w:rsidRDefault="00E3700D" w:rsidP="00E3700D">
      <w:pPr>
        <w:numPr>
          <w:ilvl w:val="0"/>
          <w:numId w:val="7"/>
        </w:numPr>
        <w:spacing w:after="30" w:line="36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nieusprawiedliwionego nieprzystąpienia do Egzaminu Dyplomowego Student traci prawo do jednego terminu egzaminu, co jest jednoznaczne z otrzymaniem oceny niedostatecznej z tego terminu Egzaminu.</w:t>
      </w:r>
    </w:p>
    <w:p w:rsidR="00E3700D" w:rsidRPr="00E3700D" w:rsidRDefault="00E3700D" w:rsidP="00E3700D">
      <w:pPr>
        <w:numPr>
          <w:ilvl w:val="0"/>
          <w:numId w:val="7"/>
        </w:numPr>
        <w:spacing w:after="30" w:line="36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nieobecności na Egzaminie Dyplomowym usprawiedliwionej przez Dziekana Wydziału Nauk o Zdrowiu AŁ, w szczególności spowodowanej chorobą, Studentowi przysługuje dodatkowy termin Egzaminu.</w:t>
      </w:r>
    </w:p>
    <w:p w:rsidR="00E3700D" w:rsidRPr="00E3700D" w:rsidRDefault="00E3700D" w:rsidP="00E3700D">
      <w:pPr>
        <w:numPr>
          <w:ilvl w:val="0"/>
          <w:numId w:val="7"/>
        </w:numPr>
        <w:spacing w:after="4" w:line="360" w:lineRule="auto"/>
        <w:ind w:left="426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przez Studenta z Egzaminu Dyplomowego oceny niedostatecznej w drugim terminie, Dziekan Wydziału Nauk o Zdrowiu AŁ wydaje decyzję o skreśleniu Studenta z listy studentów. </w:t>
      </w:r>
    </w:p>
    <w:p w:rsidR="00E3700D" w:rsidRPr="00E3700D" w:rsidRDefault="00E3700D" w:rsidP="00E3700D">
      <w:pPr>
        <w:pStyle w:val="Nagwek2"/>
      </w:pPr>
      <w:r w:rsidRPr="00E3700D">
        <w:t>ORGANIZACJA I PRZEBIEG EGZAMINU</w:t>
      </w:r>
    </w:p>
    <w:p w:rsidR="00E3700D" w:rsidRPr="00E3700D" w:rsidRDefault="00E3700D" w:rsidP="006E10A2">
      <w:pPr>
        <w:pStyle w:val="Nagwek3"/>
      </w:pPr>
      <w:r w:rsidRPr="006E10A2">
        <w:t>EGZAMIN</w:t>
      </w:r>
      <w:r w:rsidRPr="00E3700D">
        <w:t xml:space="preserve"> TEORETYCZNY</w:t>
      </w:r>
    </w:p>
    <w:p w:rsidR="00E3700D" w:rsidRPr="00E3700D" w:rsidRDefault="00E3700D" w:rsidP="00E3700D">
      <w:pPr>
        <w:numPr>
          <w:ilvl w:val="0"/>
          <w:numId w:val="16"/>
        </w:numPr>
        <w:shd w:val="clear" w:color="auto" w:fill="FFFFFF"/>
        <w:suppressAutoHyphens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Egzamin teoretyczny przeprowadza Komisja Egzaminacyjna powołana przez Dziekana Wydziału</w:t>
      </w:r>
      <w:r w:rsidRPr="00E3700D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Nauk o Zdrowiu AŁ</w:t>
      </w: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, której przewodniczy Dziekan Wydziału </w:t>
      </w:r>
      <w:r w:rsidRPr="00E3700D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Nauk o Zdrowiu </w:t>
      </w:r>
      <w:r w:rsidRPr="00E3700D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lastRenderedPageBreak/>
        <w:t xml:space="preserve">AŁ </w:t>
      </w: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lub wyznaczony przez niego inny nauczyciel akademicki ze stopniem co najmniej doktora.</w:t>
      </w:r>
    </w:p>
    <w:p w:rsidR="00E3700D" w:rsidRPr="00E3700D" w:rsidRDefault="00E3700D" w:rsidP="00E3700D">
      <w:pPr>
        <w:numPr>
          <w:ilvl w:val="0"/>
          <w:numId w:val="16"/>
        </w:numPr>
        <w:shd w:val="clear" w:color="auto" w:fill="FFFFFF"/>
        <w:suppressAutoHyphens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Przewodniczący </w:t>
      </w: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Komisji Egzaminacyjnej egzaminu </w:t>
      </w:r>
      <w:r w:rsidRPr="00E3700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teoretycznego:</w:t>
      </w:r>
    </w:p>
    <w:p w:rsidR="00E3700D" w:rsidRPr="00E3700D" w:rsidRDefault="00E3700D" w:rsidP="00E3700D">
      <w:pPr>
        <w:widowControl w:val="0"/>
        <w:numPr>
          <w:ilvl w:val="0"/>
          <w:numId w:val="18"/>
        </w:numPr>
        <w:suppressAutoHyphens/>
        <w:snapToGri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Przygotowuje wraz z członkami </w:t>
      </w:r>
      <w:r w:rsidRPr="00E3700D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zh-CN"/>
        </w:rPr>
        <w:t>Komisji Egzaminacyjnej</w:t>
      </w:r>
      <w:r w:rsidRPr="00E3700D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zh-CN"/>
        </w:rPr>
        <w:t xml:space="preserve"> </w:t>
      </w: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test egzaminacyjny, który przedkłada Dziekanowi Wydziału </w:t>
      </w:r>
      <w:r w:rsidRPr="00E3700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zh-CN"/>
        </w:rPr>
        <w:t xml:space="preserve">Nauk o Zdrowiu </w:t>
      </w:r>
      <w:r w:rsidRPr="00E3700D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>AŁ</w:t>
      </w:r>
      <w:r w:rsidRPr="00E3700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zh-CN"/>
        </w:rPr>
        <w:t xml:space="preserve"> </w:t>
      </w: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do zatwierdzenia.</w:t>
      </w:r>
    </w:p>
    <w:p w:rsidR="00E3700D" w:rsidRPr="00E3700D" w:rsidRDefault="00E3700D" w:rsidP="00E3700D">
      <w:pPr>
        <w:widowControl w:val="0"/>
        <w:numPr>
          <w:ilvl w:val="0"/>
          <w:numId w:val="18"/>
        </w:numPr>
        <w:suppressAutoHyphens/>
        <w:snapToGri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Czuwa nad prawidłowym przebiegiem Egzaminu.</w:t>
      </w:r>
    </w:p>
    <w:p w:rsidR="00E3700D" w:rsidRPr="00E3700D" w:rsidRDefault="00E3700D" w:rsidP="00E3700D">
      <w:pPr>
        <w:widowControl w:val="0"/>
        <w:numPr>
          <w:ilvl w:val="0"/>
          <w:numId w:val="18"/>
        </w:numPr>
        <w:suppressAutoHyphens/>
        <w:snapToGri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Rozstrzyga kwestie sporne powstałe w czasie Egzaminu.</w:t>
      </w:r>
    </w:p>
    <w:p w:rsidR="00E3700D" w:rsidRPr="00E3700D" w:rsidRDefault="00E3700D" w:rsidP="00E3700D">
      <w:pPr>
        <w:widowControl w:val="0"/>
        <w:numPr>
          <w:ilvl w:val="0"/>
          <w:numId w:val="18"/>
        </w:numPr>
        <w:suppressAutoHyphens/>
        <w:snapToGri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Ogłasza wyniki Egzaminu.</w:t>
      </w:r>
    </w:p>
    <w:p w:rsidR="00E3700D" w:rsidRPr="00E3700D" w:rsidRDefault="00E3700D" w:rsidP="00E3700D">
      <w:pPr>
        <w:widowControl w:val="0"/>
        <w:numPr>
          <w:ilvl w:val="0"/>
          <w:numId w:val="16"/>
        </w:numPr>
        <w:suppressAutoHyphens/>
        <w:snapToGri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Egzaminatorzy:</w:t>
      </w:r>
    </w:p>
    <w:p w:rsidR="00E3700D" w:rsidRPr="00E3700D" w:rsidRDefault="00E3700D" w:rsidP="00E3700D">
      <w:pPr>
        <w:widowControl w:val="0"/>
        <w:numPr>
          <w:ilvl w:val="0"/>
          <w:numId w:val="17"/>
        </w:numPr>
        <w:suppressAutoHyphens/>
        <w:snapToGri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Przygotowują wraz z Przewodniczącym Komisji </w:t>
      </w:r>
      <w:r w:rsidRPr="00E3700D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zh-CN"/>
        </w:rPr>
        <w:t>Egzaminacyjnej</w:t>
      </w:r>
      <w:r w:rsidRPr="00E3700D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lang w:eastAsia="zh-CN"/>
        </w:rPr>
        <w:t xml:space="preserve"> </w:t>
      </w: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egzaminu teoretycznego test egzaminacyjny.</w:t>
      </w:r>
    </w:p>
    <w:p w:rsidR="00E3700D" w:rsidRPr="00E3700D" w:rsidRDefault="00E3700D" w:rsidP="00E3700D">
      <w:pPr>
        <w:numPr>
          <w:ilvl w:val="0"/>
          <w:numId w:val="17"/>
        </w:num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Czuwają nad prawidłowym przebiegiem Egzaminu.</w:t>
      </w:r>
    </w:p>
    <w:p w:rsidR="00E3700D" w:rsidRPr="00E3700D" w:rsidRDefault="00E3700D" w:rsidP="00E3700D">
      <w:pPr>
        <w:widowControl w:val="0"/>
        <w:numPr>
          <w:ilvl w:val="0"/>
          <w:numId w:val="17"/>
        </w:numPr>
        <w:suppressAutoHyphens/>
        <w:snapToGri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Po zakończonym egzaminie oceniają stopień udzielenia odpowiedzi przez Studentów.</w:t>
      </w:r>
    </w:p>
    <w:p w:rsidR="00E3700D" w:rsidRPr="00E3700D" w:rsidRDefault="00E3700D" w:rsidP="00E3700D">
      <w:pPr>
        <w:numPr>
          <w:ilvl w:val="0"/>
          <w:numId w:val="17"/>
        </w:num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Prowadzą dokumentację egzaminacyjną.</w:t>
      </w:r>
    </w:p>
    <w:p w:rsidR="00E3700D" w:rsidRPr="00E3700D" w:rsidRDefault="00E3700D" w:rsidP="00E3700D">
      <w:pPr>
        <w:widowControl w:val="0"/>
        <w:numPr>
          <w:ilvl w:val="0"/>
          <w:numId w:val="16"/>
        </w:numPr>
        <w:shd w:val="clear" w:color="auto" w:fill="FFFFFF"/>
        <w:suppressAutoHyphens/>
        <w:snapToGri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Egzamin teoretyczny poprzedza egzamin praktyczny.</w:t>
      </w:r>
    </w:p>
    <w:p w:rsidR="00E3700D" w:rsidRPr="00E3700D" w:rsidRDefault="00E3700D" w:rsidP="00E3700D">
      <w:pPr>
        <w:widowControl w:val="0"/>
        <w:numPr>
          <w:ilvl w:val="0"/>
          <w:numId w:val="16"/>
        </w:numPr>
        <w:shd w:val="clear" w:color="auto" w:fill="FFFFFF"/>
        <w:suppressAutoHyphens/>
        <w:snapToGrid w:val="0"/>
        <w:spacing w:after="0" w:line="360" w:lineRule="auto"/>
        <w:ind w:left="731" w:right="1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Sprawdzenie osiągnięcia założonych efektów uczenia się z zakresu wiedzy z przedmiotów objętych programem studiów stanowi pierwszą część Egzaminu Dyplomowego i ma formę pisemnego testu jednokrotnego wyboru składającego się z 30 pytań. </w:t>
      </w:r>
    </w:p>
    <w:p w:rsidR="00E3700D" w:rsidRPr="00E3700D" w:rsidRDefault="00E3700D" w:rsidP="00E3700D">
      <w:pPr>
        <w:widowControl w:val="0"/>
        <w:numPr>
          <w:ilvl w:val="0"/>
          <w:numId w:val="16"/>
        </w:numPr>
        <w:shd w:val="clear" w:color="auto" w:fill="FFFFFF"/>
        <w:suppressAutoHyphens/>
        <w:snapToGri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Baza zagadnień wykorzystywanych do opracowania testu egzaminacyjnego jest utworzona przez nauczycieli akademickich i podana do wiadomości Studentom.</w:t>
      </w:r>
    </w:p>
    <w:p w:rsidR="00E3700D" w:rsidRPr="00E3700D" w:rsidRDefault="00E3700D" w:rsidP="00E3700D">
      <w:pPr>
        <w:widowControl w:val="0"/>
        <w:numPr>
          <w:ilvl w:val="0"/>
          <w:numId w:val="16"/>
        </w:numPr>
        <w:shd w:val="clear" w:color="auto" w:fill="FFFFFF"/>
        <w:suppressAutoHyphens/>
        <w:snapToGri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Baza zagadnień egzaminu teoretycznego obejmuje efekty uczenia się dotyczące szczegółowej wiedzy z dietetyki oraz ogólnej wiedzy z zakresu nauk o zdrowiu.</w:t>
      </w:r>
    </w:p>
    <w:p w:rsidR="00E3700D" w:rsidRPr="00E3700D" w:rsidRDefault="00E3700D" w:rsidP="00E3700D">
      <w:pPr>
        <w:numPr>
          <w:ilvl w:val="0"/>
          <w:numId w:val="16"/>
        </w:numPr>
        <w:shd w:val="clear" w:color="auto" w:fill="FFFFFF"/>
        <w:suppressAutoHyphens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Zagadnienia egzaminacyjne, które są wykorzystywane do opracowania testu egzaminacyjnego zatwierdza Wydziałowa Komisja ds. Jakości Kształcenia.</w:t>
      </w:r>
    </w:p>
    <w:p w:rsidR="00E3700D" w:rsidRPr="00E3700D" w:rsidRDefault="00E3700D" w:rsidP="00E3700D">
      <w:pPr>
        <w:widowControl w:val="0"/>
        <w:numPr>
          <w:ilvl w:val="0"/>
          <w:numId w:val="16"/>
        </w:numPr>
        <w:shd w:val="clear" w:color="auto" w:fill="FFFFFF"/>
        <w:suppressAutoHyphens/>
        <w:snapToGri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Student za każde pytanie może otrzymać 1 punkt, maksymalnie 30 punktów z całego testu.</w:t>
      </w:r>
    </w:p>
    <w:p w:rsidR="00E3700D" w:rsidRPr="00E3700D" w:rsidRDefault="00E3700D" w:rsidP="00E3700D">
      <w:pPr>
        <w:widowControl w:val="0"/>
        <w:numPr>
          <w:ilvl w:val="0"/>
          <w:numId w:val="16"/>
        </w:numPr>
        <w:shd w:val="clear" w:color="auto" w:fill="FFFFFF"/>
        <w:suppressAutoHyphens/>
        <w:snapToGri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pacing w:val="-7"/>
          <w:sz w:val="24"/>
          <w:szCs w:val="24"/>
          <w:lang w:eastAsia="zh-CN"/>
        </w:rPr>
        <w:t>Egzamin teoretyczny uważa się za zdany, jeżeli w wyniku postępowania egzaminacyjnego Student uzyskał co najmniej 18 punktów, czyli otrzymał co najmniej ocenę dostateczną.</w:t>
      </w:r>
    </w:p>
    <w:p w:rsidR="00E3700D" w:rsidRPr="00E3700D" w:rsidRDefault="00E3700D" w:rsidP="00E3700D">
      <w:pPr>
        <w:widowControl w:val="0"/>
        <w:shd w:val="clear" w:color="auto" w:fill="FFFFFF"/>
        <w:suppressAutoHyphens/>
        <w:snapToGrid w:val="0"/>
        <w:spacing w:after="0" w:line="360" w:lineRule="auto"/>
        <w:ind w:left="14"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Obowiązująca skala ocen:</w:t>
      </w:r>
    </w:p>
    <w:p w:rsidR="00E3700D" w:rsidRPr="00E3700D" w:rsidRDefault="00E3700D" w:rsidP="00E3700D">
      <w:pPr>
        <w:widowControl w:val="0"/>
        <w:shd w:val="clear" w:color="auto" w:fill="FFFFFF"/>
        <w:suppressAutoHyphens/>
        <w:snapToGrid w:val="0"/>
        <w:spacing w:after="0" w:line="360" w:lineRule="auto"/>
        <w:ind w:left="14"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0-17 </w:t>
      </w: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punktów </w:t>
      </w: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– niedostateczny (2,0)</w:t>
      </w:r>
    </w:p>
    <w:p w:rsidR="00E3700D" w:rsidRPr="00E3700D" w:rsidRDefault="00E3700D" w:rsidP="00E3700D">
      <w:pPr>
        <w:widowControl w:val="0"/>
        <w:shd w:val="clear" w:color="auto" w:fill="FFFFFF"/>
        <w:suppressAutoHyphens/>
        <w:snapToGrid w:val="0"/>
        <w:spacing w:after="0" w:line="360" w:lineRule="auto"/>
        <w:ind w:left="14"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18 –19 </w:t>
      </w: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punktów </w:t>
      </w: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– dostateczny (3,0)</w:t>
      </w:r>
    </w:p>
    <w:p w:rsidR="00E3700D" w:rsidRPr="00E3700D" w:rsidRDefault="00E3700D" w:rsidP="00E3700D">
      <w:pPr>
        <w:widowControl w:val="0"/>
        <w:shd w:val="clear" w:color="auto" w:fill="FFFFFF"/>
        <w:suppressAutoHyphens/>
        <w:snapToGrid w:val="0"/>
        <w:spacing w:after="0" w:line="360" w:lineRule="auto"/>
        <w:ind w:left="14"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20- 21 </w:t>
      </w: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punktów </w:t>
      </w: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– dostateczny plus (3,5)</w:t>
      </w:r>
    </w:p>
    <w:p w:rsidR="00E3700D" w:rsidRPr="00E3700D" w:rsidRDefault="00E3700D" w:rsidP="00E3700D">
      <w:pPr>
        <w:widowControl w:val="0"/>
        <w:shd w:val="clear" w:color="auto" w:fill="FFFFFF"/>
        <w:suppressAutoHyphens/>
        <w:snapToGrid w:val="0"/>
        <w:spacing w:after="0" w:line="360" w:lineRule="auto"/>
        <w:ind w:left="14"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22- 24 </w:t>
      </w: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punktów </w:t>
      </w: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– dobry (4,0)</w:t>
      </w:r>
    </w:p>
    <w:p w:rsidR="00E3700D" w:rsidRPr="00E3700D" w:rsidRDefault="00E3700D" w:rsidP="00E3700D">
      <w:pPr>
        <w:widowControl w:val="0"/>
        <w:shd w:val="clear" w:color="auto" w:fill="FFFFFF"/>
        <w:suppressAutoHyphens/>
        <w:snapToGrid w:val="0"/>
        <w:spacing w:after="0" w:line="360" w:lineRule="auto"/>
        <w:ind w:left="14"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25- 27 </w:t>
      </w: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punktów </w:t>
      </w: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– dobry plus (4,5)</w:t>
      </w:r>
    </w:p>
    <w:p w:rsidR="00E3700D" w:rsidRPr="00E3700D" w:rsidRDefault="00E3700D" w:rsidP="00E3700D">
      <w:pPr>
        <w:widowControl w:val="0"/>
        <w:shd w:val="clear" w:color="auto" w:fill="FFFFFF"/>
        <w:suppressAutoHyphens/>
        <w:snapToGrid w:val="0"/>
        <w:spacing w:after="0" w:line="360" w:lineRule="auto"/>
        <w:ind w:left="14"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28- 30 </w:t>
      </w: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punktów </w:t>
      </w: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– bardzo dobry (5,0)</w:t>
      </w:r>
    </w:p>
    <w:p w:rsidR="00E3700D" w:rsidRPr="00E3700D" w:rsidRDefault="00E3700D" w:rsidP="00E3700D">
      <w:pPr>
        <w:widowControl w:val="0"/>
        <w:numPr>
          <w:ilvl w:val="0"/>
          <w:numId w:val="16"/>
        </w:numPr>
        <w:shd w:val="clear" w:color="auto" w:fill="FFFFFF"/>
        <w:suppressAutoHyphens/>
        <w:snapToGri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Czas trwania Egzaminu teoretycznego wynosi 45 minut.</w:t>
      </w: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>Do czasu trwania egzaminu nie wlicza się czasu przeznaczonego na omówienie zasad związanych z przebiegiem Egzaminu.</w:t>
      </w:r>
    </w:p>
    <w:p w:rsidR="00E3700D" w:rsidRPr="00E3700D" w:rsidRDefault="00E3700D" w:rsidP="00E3700D">
      <w:pPr>
        <w:numPr>
          <w:ilvl w:val="0"/>
          <w:numId w:val="16"/>
        </w:numPr>
        <w:suppressAutoHyphens/>
        <w:autoSpaceDE w:val="0"/>
        <w:spacing w:after="0" w:line="360" w:lineRule="auto"/>
        <w:ind w:left="731" w:right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Calibri" w:hAnsi="Times New Roman" w:cs="Times New Roman"/>
          <w:sz w:val="24"/>
          <w:szCs w:val="24"/>
          <w:lang w:eastAsia="zh-CN"/>
        </w:rPr>
        <w:t>W czasie trwania egzaminu Student nie powinien opuszczać sali egzaminacyjnej przed oddaniem karty odpowiedzi i zakończeniem egzaminu. Jeżeli zaistnieje taka konieczność opuszcza salę z członkiem Komisji Egzaminacyjnej.</w:t>
      </w:r>
    </w:p>
    <w:p w:rsidR="00E3700D" w:rsidRPr="00E3700D" w:rsidRDefault="00E3700D" w:rsidP="00E3700D">
      <w:pPr>
        <w:numPr>
          <w:ilvl w:val="0"/>
          <w:numId w:val="16"/>
        </w:numPr>
        <w:suppressAutoHyphens/>
        <w:autoSpaceDE w:val="0"/>
        <w:spacing w:after="0" w:line="360" w:lineRule="auto"/>
        <w:ind w:left="731" w:right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Calibri" w:hAnsi="Times New Roman" w:cs="Times New Roman"/>
          <w:sz w:val="24"/>
          <w:szCs w:val="24"/>
          <w:lang w:eastAsia="zh-CN"/>
        </w:rPr>
        <w:t>W czasie trwania egzaminu teoretycznego Studentom nie udziela się żadnych wyjaśnień ani komentarzy dotyczących treści zadań egzaminacyjnych.</w:t>
      </w:r>
    </w:p>
    <w:p w:rsidR="00E3700D" w:rsidRPr="00E3700D" w:rsidRDefault="00E3700D" w:rsidP="00E3700D">
      <w:pPr>
        <w:widowControl w:val="0"/>
        <w:numPr>
          <w:ilvl w:val="0"/>
          <w:numId w:val="16"/>
        </w:numPr>
        <w:shd w:val="clear" w:color="auto" w:fill="FFFFFF"/>
        <w:suppressAutoHyphens/>
        <w:snapToGri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Ocena z egzaminu teoretycznego jest podawana do wiadomości Studenta przez Przewodniczącego Komisji egzaminu teoretycznego w dniu Egzaminu.</w:t>
      </w:r>
    </w:p>
    <w:p w:rsidR="00E3700D" w:rsidRPr="00E3700D" w:rsidRDefault="00E3700D" w:rsidP="00E3700D">
      <w:pPr>
        <w:widowControl w:val="0"/>
        <w:numPr>
          <w:ilvl w:val="0"/>
          <w:numId w:val="16"/>
        </w:numPr>
        <w:shd w:val="clear" w:color="auto" w:fill="FFFFFF"/>
        <w:suppressAutoHyphens/>
        <w:snapToGri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Indywidualna dokumentacja Studenta z przebiegu egzaminu teoretycznego zawiera:</w:t>
      </w:r>
    </w:p>
    <w:p w:rsidR="00E3700D" w:rsidRPr="00E3700D" w:rsidRDefault="00E3700D" w:rsidP="00E3700D">
      <w:pPr>
        <w:numPr>
          <w:ilvl w:val="0"/>
          <w:numId w:val="15"/>
        </w:numPr>
        <w:suppressAutoHyphens/>
        <w:spacing w:after="0" w:line="360" w:lineRule="auto"/>
        <w:ind w:left="709" w:right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Kartę odpowiedzi.</w:t>
      </w:r>
    </w:p>
    <w:p w:rsidR="00E3700D" w:rsidRPr="00E3700D" w:rsidRDefault="00E3700D" w:rsidP="00E3700D">
      <w:pPr>
        <w:numPr>
          <w:ilvl w:val="0"/>
          <w:numId w:val="15"/>
        </w:numPr>
        <w:suppressAutoHyphens/>
        <w:spacing w:after="240" w:line="360" w:lineRule="auto"/>
        <w:ind w:left="709" w:right="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Indywidualny protokół z egzaminu teoretycznego (</w:t>
      </w:r>
      <w:r w:rsidRPr="00E370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Załącznik 2</w:t>
      </w:r>
      <w:r w:rsidRPr="00E3700D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3700D" w:rsidRPr="00E3700D" w:rsidRDefault="00E3700D" w:rsidP="006E10A2">
      <w:pPr>
        <w:pStyle w:val="Nagwek3"/>
      </w:pPr>
      <w:r w:rsidRPr="00E3700D">
        <w:t>EGZAMIN PRAKTYCZNY</w:t>
      </w:r>
    </w:p>
    <w:p w:rsidR="00E3700D" w:rsidRPr="00E3700D" w:rsidRDefault="00E3700D" w:rsidP="00E3700D">
      <w:pPr>
        <w:numPr>
          <w:ilvl w:val="0"/>
          <w:numId w:val="19"/>
        </w:numPr>
        <w:spacing w:after="4" w:line="36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praktyczny jest formą komisyjnej oceny stopnia przygotowania zawodowego Studentów do samodzielnego i bezpiecznego pełnienia roli zawodowej dietetyka.</w:t>
      </w:r>
    </w:p>
    <w:p w:rsidR="00E3700D" w:rsidRPr="00E3700D" w:rsidRDefault="00E3700D" w:rsidP="00E3700D">
      <w:pPr>
        <w:numPr>
          <w:ilvl w:val="0"/>
          <w:numId w:val="19"/>
        </w:numPr>
        <w:spacing w:after="4" w:line="36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praktyczny przeprowadza Komisja Egzaminacyjna powołana przez Dziekana Wydziału Nauk o Zdrowiu AŁ, której przewodniczy Dziekan Wydziału Nauk o Zdrowiu AŁ lub wyznaczony przez niego inny nauczyciel akademicki ze stopniem co najmniej doktora.</w:t>
      </w:r>
    </w:p>
    <w:p w:rsidR="00E3700D" w:rsidRPr="00E3700D" w:rsidRDefault="00E3700D" w:rsidP="00E3700D">
      <w:pPr>
        <w:numPr>
          <w:ilvl w:val="0"/>
          <w:numId w:val="19"/>
        </w:numPr>
        <w:spacing w:after="4" w:line="36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części praktycznej egzaminu jest uzyskanie pozytywnej oceny z części teoretycznej.</w:t>
      </w:r>
    </w:p>
    <w:p w:rsidR="00E3700D" w:rsidRPr="00E3700D" w:rsidRDefault="00E3700D" w:rsidP="00E3700D">
      <w:pPr>
        <w:numPr>
          <w:ilvl w:val="0"/>
          <w:numId w:val="19"/>
        </w:numPr>
        <w:spacing w:after="4" w:line="36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oceny części praktycznej jest sprawdzenie umiejętności oraz kompetencji społecznych zdobytych w całym okresie studiów. Egzamin praktyczny ma formę ustnej odpowiedzi udzielonej na trzy losowo wybrane zadania problemowe o charakterze praktycznym, z czego:</w:t>
      </w:r>
    </w:p>
    <w:p w:rsidR="00E3700D" w:rsidRPr="00E3700D" w:rsidRDefault="00E3700D" w:rsidP="00E3700D">
      <w:pPr>
        <w:numPr>
          <w:ilvl w:val="0"/>
          <w:numId w:val="20"/>
        </w:numPr>
        <w:spacing w:after="4" w:line="36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dwa pytania dotyczą sprawdzenia praktycznego aspektu zastosowania wiedzy i umiejętności z dietetyki w zakresie żywienia </w:t>
      </w: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zdrowiu i chorobie różnych grup ludności, w tym dzieci, młodzieży, seniorów oraz osób aktywnych fizycznie.</w:t>
      </w:r>
    </w:p>
    <w:p w:rsidR="00E3700D" w:rsidRPr="00E3700D" w:rsidRDefault="00E3700D" w:rsidP="00E3700D">
      <w:pPr>
        <w:numPr>
          <w:ilvl w:val="0"/>
          <w:numId w:val="20"/>
        </w:numPr>
        <w:spacing w:after="4" w:line="36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 pytanie dotyczy sprawdzenia praktycznego aspektu zastosowania wiedzy i umiejętności z technologii żywności i potraw oraz towaroznawstwa w zakresie znajomości zasad przygotowywania wybranych potraw, odpowiedniego wyboru technik kulinarnych, oceny wartości odżywczej i organoleptycznej produktów spożywczych i potraw oraz strat wartości odżywczych w zależności od zastosowanej techniki kulinarnej.</w:t>
      </w:r>
    </w:p>
    <w:p w:rsidR="00E3700D" w:rsidRPr="00E3700D" w:rsidRDefault="00E3700D" w:rsidP="00E3700D">
      <w:pPr>
        <w:numPr>
          <w:ilvl w:val="0"/>
          <w:numId w:val="20"/>
        </w:numPr>
        <w:spacing w:after="4" w:line="36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z trzech pytań jest oceniane zgodnie z poniżej opisanym kluczem:</w:t>
      </w:r>
    </w:p>
    <w:tbl>
      <w:tblPr>
        <w:tblStyle w:val="Tabelasiatki4akcent3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9"/>
        <w:gridCol w:w="8080"/>
      </w:tblGrid>
      <w:tr w:rsidR="001720D9" w:rsidRPr="00E3700D" w:rsidTr="00172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700D" w:rsidRPr="00E3700D" w:rsidRDefault="00E3700D" w:rsidP="00F66D43">
            <w:pPr>
              <w:widowControl w:val="0"/>
              <w:snapToGri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x-none"/>
              </w:rPr>
            </w:pPr>
            <w:r w:rsidRPr="00E370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 w:type="page"/>
            </w:r>
            <w:bookmarkStart w:id="1" w:name="_Hlk113831283"/>
            <w:r w:rsidRPr="00E370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x-none"/>
              </w:rPr>
              <w:t xml:space="preserve">Ocena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3700D" w:rsidRPr="00E3700D" w:rsidRDefault="00E3700D" w:rsidP="00F66D43">
            <w:pPr>
              <w:widowControl w:val="0"/>
              <w:snapToGrid w:val="0"/>
              <w:spacing w:after="0"/>
              <w:ind w:right="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x-none"/>
              </w:rPr>
            </w:pPr>
            <w:r w:rsidRPr="00E370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x-none"/>
              </w:rPr>
              <w:t xml:space="preserve">Klucz oceny pytania </w:t>
            </w:r>
          </w:p>
        </w:tc>
      </w:tr>
      <w:tr w:rsidR="001720D9" w:rsidRPr="00E3700D" w:rsidTr="0017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</w:tcBorders>
            <w:shd w:val="clear" w:color="auto" w:fill="auto"/>
          </w:tcPr>
          <w:p w:rsidR="00E3700D" w:rsidRPr="00E3700D" w:rsidRDefault="00E3700D" w:rsidP="00F66D43">
            <w:pPr>
              <w:widowControl w:val="0"/>
              <w:snapToGri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E3700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E3700D" w:rsidRPr="00E3700D" w:rsidRDefault="00E3700D" w:rsidP="00F66D43">
            <w:pPr>
              <w:widowControl w:val="0"/>
              <w:snapToGrid w:val="0"/>
              <w:spacing w:after="0"/>
              <w:ind w:righ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E3700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Student nie posiada wiedzy z zakresu prezentowanego tematu</w:t>
            </w:r>
          </w:p>
        </w:tc>
      </w:tr>
      <w:tr w:rsidR="00E3700D" w:rsidRPr="00E3700D" w:rsidTr="001720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:rsidR="00E3700D" w:rsidRPr="00E3700D" w:rsidRDefault="00E3700D" w:rsidP="00F66D43">
            <w:pPr>
              <w:widowControl w:val="0"/>
              <w:snapToGri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E3700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E3700D" w:rsidRPr="00E3700D" w:rsidRDefault="00E3700D" w:rsidP="00F66D43">
            <w:pPr>
              <w:widowControl w:val="0"/>
              <w:snapToGrid w:val="0"/>
              <w:spacing w:after="0"/>
              <w:ind w:righ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E3700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Student posiada podstawową wiedzę z zakresu prezentowanego tematu, który omawia w oparciu o obowiązujące piśmiennictwo</w:t>
            </w:r>
          </w:p>
        </w:tc>
      </w:tr>
      <w:tr w:rsidR="001720D9" w:rsidRPr="00E3700D" w:rsidTr="0017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:rsidR="00E3700D" w:rsidRPr="00E3700D" w:rsidRDefault="00E3700D" w:rsidP="00F66D43">
            <w:pPr>
              <w:widowControl w:val="0"/>
              <w:snapToGri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E3700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E3700D" w:rsidRPr="00E3700D" w:rsidRDefault="00E3700D" w:rsidP="00F66D43">
            <w:pPr>
              <w:widowControl w:val="0"/>
              <w:snapToGrid w:val="0"/>
              <w:spacing w:after="0"/>
              <w:ind w:righ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E3700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Student potrafi w pełni omówić prezentowany temat, który omawia w oparciu o obowiązujące piśmiennictwo</w:t>
            </w:r>
          </w:p>
        </w:tc>
      </w:tr>
      <w:tr w:rsidR="00E3700D" w:rsidRPr="00E3700D" w:rsidTr="001720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:rsidR="00E3700D" w:rsidRPr="00E3700D" w:rsidRDefault="00E3700D" w:rsidP="00F66D43">
            <w:pPr>
              <w:widowControl w:val="0"/>
              <w:snapToGri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E3700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E3700D" w:rsidRPr="00E3700D" w:rsidRDefault="00E3700D" w:rsidP="00F66D43">
            <w:pPr>
              <w:widowControl w:val="0"/>
              <w:snapToGrid w:val="0"/>
              <w:spacing w:after="0"/>
              <w:ind w:righ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E3700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Student szeroko, wyczerpująco opisuje prezentowany temat, który omawia w oparciu o aktualnie obowiązujące piśmiennictwo</w:t>
            </w:r>
          </w:p>
        </w:tc>
      </w:tr>
      <w:bookmarkEnd w:id="1"/>
    </w:tbl>
    <w:p w:rsidR="00E3700D" w:rsidRPr="00E3700D" w:rsidRDefault="00E3700D" w:rsidP="00E3700D">
      <w:pPr>
        <w:spacing w:after="4" w:line="360" w:lineRule="auto"/>
        <w:ind w:left="1080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00D" w:rsidRPr="00E3700D" w:rsidRDefault="00E3700D" w:rsidP="00E3700D">
      <w:pPr>
        <w:numPr>
          <w:ilvl w:val="0"/>
          <w:numId w:val="19"/>
        </w:numPr>
        <w:spacing w:after="4" w:line="36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Egzaminacyjnej wchodzi przewodniczący oraz co najmniej dwóch członków prowadzących zajęcia na studiach I stopnia na kierunku Dietetyka, w tym co najmniej jeden posiadający kierunkowe wykształcenie zawodowe i tytuł magistra dietetyki.</w:t>
      </w:r>
    </w:p>
    <w:p w:rsidR="00E3700D" w:rsidRPr="00E3700D" w:rsidRDefault="00E3700D" w:rsidP="00E3700D">
      <w:pPr>
        <w:numPr>
          <w:ilvl w:val="0"/>
          <w:numId w:val="19"/>
        </w:numPr>
        <w:shd w:val="clear" w:color="auto" w:fill="FFFFFF"/>
        <w:suppressAutoHyphens/>
        <w:spacing w:after="0" w:line="360" w:lineRule="auto"/>
        <w:ind w:right="1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Przewodniczący Komisji </w:t>
      </w:r>
      <w:r w:rsidRPr="00E3700D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Egzaminacyjnej </w:t>
      </w:r>
      <w:r w:rsidRPr="00E370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egzaminu praktycznego:</w:t>
      </w:r>
    </w:p>
    <w:p w:rsidR="00E3700D" w:rsidRPr="00E3700D" w:rsidRDefault="00E3700D" w:rsidP="00E3700D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odpowiedzialny za sprawy organizacyjne związane z przygotowaniem egzaminu praktycznego, w tym za </w:t>
      </w: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zadań egzaminacyjnych, których propozycję przedkłada Dziekanowi Wydziału </w:t>
      </w:r>
      <w:r w:rsidRPr="00E3700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Nauk o Zdrowiu AŁ </w:t>
      </w: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zatwierdzenia.</w:t>
      </w:r>
    </w:p>
    <w:p w:rsidR="00E3700D" w:rsidRPr="00E3700D" w:rsidRDefault="00E3700D" w:rsidP="00E3700D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Czuwa nad prawidłowym przebiegiem Egzaminu praktycznego.</w:t>
      </w:r>
    </w:p>
    <w:p w:rsidR="00E3700D" w:rsidRPr="00E3700D" w:rsidRDefault="00E3700D" w:rsidP="00E3700D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Rozstrzyga kwestie sporne powstałe w czasie Egzaminu.</w:t>
      </w:r>
    </w:p>
    <w:p w:rsidR="00E3700D" w:rsidRPr="00E3700D" w:rsidRDefault="00E3700D" w:rsidP="00E3700D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Czuwa nad prawidłowym dokumentowaniem Egzaminu.</w:t>
      </w:r>
    </w:p>
    <w:p w:rsidR="00E3700D" w:rsidRPr="00E3700D" w:rsidRDefault="00E3700D" w:rsidP="00E3700D">
      <w:pPr>
        <w:widowControl w:val="0"/>
        <w:numPr>
          <w:ilvl w:val="0"/>
          <w:numId w:val="21"/>
        </w:numPr>
        <w:suppressAutoHyphens/>
        <w:autoSpaceDE w:val="0"/>
        <w:autoSpaceDN w:val="0"/>
        <w:spacing w:after="0" w:line="360" w:lineRule="auto"/>
        <w:ind w:right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Ogłasza wyniki Egzaminu.</w:t>
      </w:r>
    </w:p>
    <w:p w:rsidR="00E3700D" w:rsidRPr="00E3700D" w:rsidRDefault="00E3700D" w:rsidP="00E3700D">
      <w:pPr>
        <w:widowControl w:val="0"/>
        <w:numPr>
          <w:ilvl w:val="0"/>
          <w:numId w:val="19"/>
        </w:numPr>
        <w:suppressAutoHyphens/>
        <w:snapToGrid w:val="0"/>
        <w:spacing w:after="0" w:line="360" w:lineRule="auto"/>
        <w:ind w:right="1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Członkowie komisji:</w:t>
      </w:r>
    </w:p>
    <w:p w:rsidR="00E3700D" w:rsidRPr="00E3700D" w:rsidRDefault="00E3700D" w:rsidP="00E3700D">
      <w:pPr>
        <w:widowControl w:val="0"/>
        <w:numPr>
          <w:ilvl w:val="0"/>
          <w:numId w:val="22"/>
        </w:numPr>
        <w:suppressAutoHyphens/>
        <w:snapToGri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lastRenderedPageBreak/>
        <w:t>Przygotowują zadania egzaminacyjne do Egzaminu praktycznego.</w:t>
      </w:r>
    </w:p>
    <w:p w:rsidR="00E3700D" w:rsidRPr="00E3700D" w:rsidRDefault="00E3700D" w:rsidP="00E3700D">
      <w:pPr>
        <w:numPr>
          <w:ilvl w:val="0"/>
          <w:numId w:val="22"/>
        </w:num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Czuwają nad prawidłowym przebiegiem Egzaminu.</w:t>
      </w:r>
    </w:p>
    <w:p w:rsidR="00E3700D" w:rsidRPr="00E3700D" w:rsidRDefault="00E3700D" w:rsidP="00E3700D">
      <w:pPr>
        <w:widowControl w:val="0"/>
        <w:numPr>
          <w:ilvl w:val="0"/>
          <w:numId w:val="22"/>
        </w:numPr>
        <w:suppressAutoHyphens/>
        <w:snapToGrid w:val="0"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Oceniają wykonywanie zadań egzaminacyjnych posługując się ustalonymi kryteriami oceniania.</w:t>
      </w:r>
    </w:p>
    <w:p w:rsidR="00E3700D" w:rsidRPr="00E3700D" w:rsidRDefault="00E3700D" w:rsidP="00E3700D">
      <w:pPr>
        <w:numPr>
          <w:ilvl w:val="0"/>
          <w:numId w:val="22"/>
        </w:num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dokumentację egzaminacyjną.</w:t>
      </w:r>
    </w:p>
    <w:p w:rsidR="00E3700D" w:rsidRPr="00E3700D" w:rsidRDefault="00E3700D" w:rsidP="00E3700D">
      <w:pPr>
        <w:numPr>
          <w:ilvl w:val="0"/>
          <w:numId w:val="6"/>
        </w:numPr>
        <w:tabs>
          <w:tab w:val="left" w:pos="426"/>
          <w:tab w:val="left" w:pos="567"/>
        </w:tabs>
        <w:spacing w:after="138" w:line="360" w:lineRule="auto"/>
        <w:ind w:left="0" w:right="5" w:hanging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egzaminu praktycznego:</w:t>
      </w:r>
    </w:p>
    <w:p w:rsidR="00E3700D" w:rsidRPr="00E3700D" w:rsidRDefault="00E3700D" w:rsidP="00E3700D">
      <w:pPr>
        <w:numPr>
          <w:ilvl w:val="0"/>
          <w:numId w:val="23"/>
        </w:numPr>
        <w:spacing w:after="0" w:line="36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powinien zgłosić się w dniu egzaminu 15 minut przed godziną rozpoczęcia egzaminu.</w:t>
      </w:r>
    </w:p>
    <w:p w:rsidR="00E3700D" w:rsidRPr="00E3700D" w:rsidRDefault="00E3700D" w:rsidP="00E3700D">
      <w:pPr>
        <w:numPr>
          <w:ilvl w:val="0"/>
          <w:numId w:val="23"/>
        </w:numPr>
        <w:spacing w:after="0" w:line="36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egzaminu Student losuje zadanie egzaminacyjne składające się z trzech zadań praktycznych określonych w punkcie IV.</w:t>
      </w:r>
    </w:p>
    <w:p w:rsidR="00E3700D" w:rsidRPr="00E3700D" w:rsidRDefault="00E3700D" w:rsidP="00E3700D">
      <w:pPr>
        <w:numPr>
          <w:ilvl w:val="0"/>
          <w:numId w:val="23"/>
        </w:num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 zadaniami egzaminacyjnymi oznakowane są pieczątką Wydziału Nauk o Zdrowiu.</w:t>
      </w:r>
    </w:p>
    <w:p w:rsidR="00E3700D" w:rsidRPr="00E3700D" w:rsidRDefault="00E3700D" w:rsidP="00E3700D">
      <w:pPr>
        <w:numPr>
          <w:ilvl w:val="0"/>
          <w:numId w:val="23"/>
        </w:num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do dnia losowania przechowywane są u Dziekana Wydziału Nauk o Zdrowiu.</w:t>
      </w:r>
    </w:p>
    <w:p w:rsidR="00E3700D" w:rsidRPr="00E3700D" w:rsidRDefault="00E3700D" w:rsidP="00E3700D">
      <w:pPr>
        <w:numPr>
          <w:ilvl w:val="0"/>
          <w:numId w:val="23"/>
        </w:num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ma prawo do 20-minutowego przygotowania się.</w:t>
      </w:r>
    </w:p>
    <w:p w:rsidR="00E3700D" w:rsidRPr="00E3700D" w:rsidRDefault="00E3700D" w:rsidP="00E3700D">
      <w:pPr>
        <w:numPr>
          <w:ilvl w:val="0"/>
          <w:numId w:val="23"/>
        </w:num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egzaminu niedopuszczalne jest korzystanie z pomocy innych osób i źródeł.</w:t>
      </w:r>
    </w:p>
    <w:p w:rsidR="00E3700D" w:rsidRPr="00E3700D" w:rsidRDefault="00E3700D" w:rsidP="00E3700D">
      <w:pPr>
        <w:numPr>
          <w:ilvl w:val="0"/>
          <w:numId w:val="23"/>
        </w:num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egzaminu Student nie powinien opuszczać sali egzaminacyjnej, jeżeli zaistnieje taka konieczność opuszcza salę z członkiem Komisji Egzaminacyjnej.</w:t>
      </w:r>
    </w:p>
    <w:p w:rsidR="00E3700D" w:rsidRPr="00E3700D" w:rsidRDefault="00E3700D" w:rsidP="00E3700D">
      <w:pPr>
        <w:numPr>
          <w:ilvl w:val="0"/>
          <w:numId w:val="23"/>
        </w:numPr>
        <w:spacing w:after="0" w:line="36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egzaminu Studentom nie udziela się żadnych wyjaśnień ani komentarzy dotyczących treści zadań egzaminacyjnych.</w:t>
      </w:r>
    </w:p>
    <w:p w:rsidR="00E3700D" w:rsidRPr="00E3700D" w:rsidRDefault="00E3700D" w:rsidP="00E3700D">
      <w:pPr>
        <w:numPr>
          <w:ilvl w:val="0"/>
          <w:numId w:val="6"/>
        </w:numPr>
        <w:tabs>
          <w:tab w:val="left" w:pos="567"/>
        </w:tabs>
        <w:spacing w:after="0" w:line="360" w:lineRule="auto"/>
        <w:ind w:right="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zadania problemowe z „żywienia w zdrowiu”, „żywienia w chorobie” oraz „technologii żywności i potraw oraz towaroznawstwa” oceniane są w skali punktowej, uzyskane punkty przelicza się na ocenę, zgodnie z wytycznymi zawartymi w indywidualnym protokole egzaminu praktycznego </w:t>
      </w:r>
      <w:r w:rsidRPr="00E37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(Załączniku 3).</w:t>
      </w:r>
    </w:p>
    <w:p w:rsidR="00E3700D" w:rsidRPr="00E3700D" w:rsidRDefault="00E3700D" w:rsidP="00E3700D">
      <w:pPr>
        <w:numPr>
          <w:ilvl w:val="0"/>
          <w:numId w:val="6"/>
        </w:numPr>
        <w:tabs>
          <w:tab w:val="left" w:pos="567"/>
        </w:tabs>
        <w:spacing w:after="0" w:line="360" w:lineRule="auto"/>
        <w:ind w:right="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końcową z egzaminu praktycznego stanowi średnia ocen uzyskanych za każde z trzech zagadnień problemowych.</w:t>
      </w:r>
    </w:p>
    <w:p w:rsidR="00E3700D" w:rsidRPr="00E3700D" w:rsidRDefault="00E3700D" w:rsidP="00E3700D">
      <w:pPr>
        <w:numPr>
          <w:ilvl w:val="0"/>
          <w:numId w:val="6"/>
        </w:numPr>
        <w:spacing w:after="0" w:line="360" w:lineRule="auto"/>
        <w:ind w:right="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 egzaminu praktycznego jest podawana do wiadomości Studenta przez Przewodniczącego Komisji Egzaminacyjnej w dniu egzaminu.</w:t>
      </w:r>
    </w:p>
    <w:p w:rsidR="00E3700D" w:rsidRPr="00E3700D" w:rsidRDefault="00E3700D" w:rsidP="00E3700D">
      <w:pPr>
        <w:numPr>
          <w:ilvl w:val="0"/>
          <w:numId w:val="6"/>
        </w:numPr>
        <w:spacing w:after="0" w:line="360" w:lineRule="auto"/>
        <w:ind w:right="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 dokumentacja Studenta z przebiegu egzaminu praktycznego zawiera:</w:t>
      </w:r>
    </w:p>
    <w:p w:rsidR="00E3700D" w:rsidRPr="00E3700D" w:rsidRDefault="00E3700D" w:rsidP="00E3700D">
      <w:pPr>
        <w:numPr>
          <w:ilvl w:val="0"/>
          <w:numId w:val="8"/>
        </w:numPr>
        <w:tabs>
          <w:tab w:val="left" w:pos="851"/>
        </w:tabs>
        <w:spacing w:after="138" w:line="360" w:lineRule="auto"/>
        <w:ind w:left="709"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Wylosowany zestaw zadań problemowych.</w:t>
      </w:r>
    </w:p>
    <w:p w:rsidR="00E3700D" w:rsidRPr="00E3700D" w:rsidRDefault="00E3700D" w:rsidP="00E3700D">
      <w:pPr>
        <w:numPr>
          <w:ilvl w:val="0"/>
          <w:numId w:val="8"/>
        </w:numPr>
        <w:tabs>
          <w:tab w:val="left" w:pos="851"/>
        </w:tabs>
        <w:spacing w:after="119" w:line="360" w:lineRule="auto"/>
        <w:ind w:left="709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Indywidualny protokół z egzaminu praktycznego </w:t>
      </w:r>
      <w:r w:rsidRPr="00E37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3).</w:t>
      </w:r>
    </w:p>
    <w:p w:rsidR="00E3700D" w:rsidRPr="00E3700D" w:rsidRDefault="00E3700D" w:rsidP="00E3700D">
      <w:pPr>
        <w:numPr>
          <w:ilvl w:val="0"/>
          <w:numId w:val="8"/>
        </w:numPr>
        <w:tabs>
          <w:tab w:val="left" w:pos="851"/>
        </w:tabs>
        <w:spacing w:after="119" w:line="360" w:lineRule="auto"/>
        <w:ind w:left="709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Zbiorczy protokół Egzaminu Dyplomowego </w:t>
      </w:r>
      <w:r w:rsidRPr="00E37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(Załącznik 4).</w:t>
      </w:r>
    </w:p>
    <w:p w:rsidR="00E3700D" w:rsidRDefault="00E3700D" w:rsidP="00E3700D">
      <w:pPr>
        <w:tabs>
          <w:tab w:val="left" w:pos="567"/>
        </w:tabs>
        <w:spacing w:after="0" w:line="360" w:lineRule="auto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XII. Przewodniczący Komisji Egzaminacyjnej egzaminu praktycznego w trakcie trwania egzaminu wypełnia Protokół Egzaminu Dyplomowego w uczelnianym systemie </w:t>
      </w:r>
      <w:proofErr w:type="spellStart"/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(instrukcja uzupełniania Protokołu Egzaminu Dyplomowego - </w:t>
      </w:r>
      <w:r w:rsidRPr="00E37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5</w:t>
      </w:r>
      <w:r w:rsidRPr="00E3700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3700D" w:rsidRPr="00E3700D" w:rsidRDefault="00E3700D" w:rsidP="00E3700D">
      <w:pPr>
        <w:pStyle w:val="Nagwek2"/>
      </w:pPr>
      <w:r w:rsidRPr="00E3700D">
        <w:t>POZOSTAŁE POSTANOWIENIA</w:t>
      </w:r>
    </w:p>
    <w:p w:rsidR="00E3700D" w:rsidRPr="003A507D" w:rsidRDefault="00E3700D" w:rsidP="00BE7D4D">
      <w:pPr>
        <w:numPr>
          <w:ilvl w:val="0"/>
          <w:numId w:val="12"/>
        </w:numPr>
        <w:spacing w:after="4" w:line="360" w:lineRule="auto"/>
        <w:ind w:left="0" w:right="5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07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nieujętych w niniejszym dokumencie stosuje się przepisy zawarte w Regulaminie Studiów AŁ.</w:t>
      </w:r>
    </w:p>
    <w:sectPr w:rsidR="00E3700D" w:rsidRPr="003A507D" w:rsidSect="0030349F">
      <w:headerReference w:type="default" r:id="rId8"/>
      <w:footerReference w:type="default" r:id="rId9"/>
      <w:pgSz w:w="11906" w:h="16838" w:code="9"/>
      <w:pgMar w:top="1701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B7" w:rsidRDefault="001052B7" w:rsidP="00C048BD">
      <w:pPr>
        <w:spacing w:after="0" w:line="240" w:lineRule="auto"/>
      </w:pPr>
      <w:r>
        <w:separator/>
      </w:r>
    </w:p>
  </w:endnote>
  <w:endnote w:type="continuationSeparator" w:id="0">
    <w:p w:rsidR="001052B7" w:rsidRDefault="001052B7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o Zdrowiu - Dane kontaktowe"/>
    </w:tblPr>
    <w:tblGrid>
      <w:gridCol w:w="2680"/>
      <w:gridCol w:w="2029"/>
      <w:gridCol w:w="2365"/>
      <w:gridCol w:w="1998"/>
    </w:tblGrid>
    <w:tr w:rsidR="00381413" w:rsidTr="000E6456">
      <w:trPr>
        <w:trHeight w:val="567"/>
      </w:trPr>
      <w:tc>
        <w:tcPr>
          <w:tcW w:w="2867" w:type="dxa"/>
          <w:vAlign w:val="center"/>
        </w:tcPr>
        <w:p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:rsidR="00381413" w:rsidRPr="00381413" w:rsidRDefault="0030349F" w:rsidP="00E3700D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E6456">
            <w:rPr>
              <w:rFonts w:ascii="Arial" w:hAnsi="Arial" w:cs="Arial"/>
              <w:sz w:val="16"/>
              <w:szCs w:val="16"/>
            </w:rPr>
            <w:t>l.edu.pl/</w:t>
          </w:r>
          <w:proofErr w:type="spellStart"/>
          <w:r w:rsidR="000E6456"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0F6F95">
            <w:rPr>
              <w:rFonts w:ascii="Arial" w:hAnsi="Arial" w:cs="Arial"/>
              <w:sz w:val="16"/>
              <w:szCs w:val="16"/>
            </w:rPr>
            <w:t>dziekana</w:t>
          </w:r>
          <w:r w:rsidR="00E3700D">
            <w:rPr>
              <w:rFonts w:ascii="Arial" w:hAnsi="Arial" w:cs="Arial"/>
              <w:sz w:val="16"/>
              <w:szCs w:val="16"/>
            </w:rPr>
            <w:t>wnoz</w:t>
          </w:r>
          <w:r w:rsidR="006E59E7">
            <w:rPr>
              <w:rFonts w:ascii="Arial" w:hAnsi="Arial" w:cs="Arial"/>
              <w:sz w:val="16"/>
              <w:szCs w:val="16"/>
            </w:rPr>
            <w:t>@a</w:t>
          </w:r>
          <w:r w:rsidR="00381413" w:rsidRPr="00381413">
            <w:rPr>
              <w:rFonts w:ascii="Arial" w:hAnsi="Arial" w:cs="Arial"/>
              <w:sz w:val="16"/>
              <w:szCs w:val="16"/>
            </w:rPr>
            <w:t>l.edu.pl</w:t>
          </w:r>
        </w:p>
      </w:tc>
    </w:tr>
  </w:tbl>
  <w:p w:rsidR="00221A95" w:rsidRDefault="00221A95" w:rsidP="00F66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B7" w:rsidRDefault="001052B7" w:rsidP="00C048BD">
      <w:pPr>
        <w:spacing w:after="0" w:line="240" w:lineRule="auto"/>
      </w:pPr>
      <w:r>
        <w:separator/>
      </w:r>
    </w:p>
  </w:footnote>
  <w:footnote w:type="continuationSeparator" w:id="0">
    <w:p w:rsidR="001052B7" w:rsidRDefault="001052B7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:rsidTr="00B46105">
      <w:trPr>
        <w:trHeight w:val="995"/>
      </w:trPr>
      <w:tc>
        <w:tcPr>
          <w:tcW w:w="4531" w:type="dxa"/>
        </w:tcPr>
        <w:p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5F3F5FE0" wp14:editId="1D4E0286">
                <wp:extent cx="1835407" cy="486383"/>
                <wp:effectExtent l="0" t="0" r="0" b="9525"/>
                <wp:docPr id="12" name="Obraz 12" descr="Akademia Łomżyńsk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168" cy="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8F407C" w:rsidRDefault="00EE7F79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693473C4" wp14:editId="1C4A0909">
                <wp:simplePos x="0" y="0"/>
                <wp:positionH relativeFrom="column">
                  <wp:posOffset>567055</wp:posOffset>
                </wp:positionH>
                <wp:positionV relativeFrom="paragraph">
                  <wp:posOffset>27832</wp:posOffset>
                </wp:positionV>
                <wp:extent cx="1833245" cy="461010"/>
                <wp:effectExtent l="0" t="0" r="0" b="0"/>
                <wp:wrapTight wrapText="bothSides">
                  <wp:wrapPolygon edited="0">
                    <wp:start x="2245" y="0"/>
                    <wp:lineTo x="0" y="4463"/>
                    <wp:lineTo x="0" y="18744"/>
                    <wp:lineTo x="673" y="20529"/>
                    <wp:lineTo x="2020" y="20529"/>
                    <wp:lineTo x="21323" y="20529"/>
                    <wp:lineTo x="21323" y="16066"/>
                    <wp:lineTo x="18854" y="14281"/>
                    <wp:lineTo x="21323" y="8033"/>
                    <wp:lineTo x="21323" y="1785"/>
                    <wp:lineTo x="3816" y="0"/>
                    <wp:lineTo x="2245" y="0"/>
                  </wp:wrapPolygon>
                </wp:wrapTight>
                <wp:docPr id="13" name="Obraz 13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048BD" w:rsidRDefault="00C048BD" w:rsidP="00CB301D">
    <w:pPr>
      <w:pStyle w:val="Nagwek"/>
      <w:tabs>
        <w:tab w:val="left" w:pos="350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upperRoman"/>
      <w:lvlText w:val="%1."/>
      <w:lvlJc w:val="left"/>
      <w:pPr>
        <w:tabs>
          <w:tab w:val="num" w:pos="0"/>
        </w:tabs>
        <w:ind w:left="734" w:hanging="720"/>
      </w:pPr>
      <w:rPr>
        <w:rFonts w:hint="default"/>
        <w:b/>
        <w:bCs/>
        <w:spacing w:val="-4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</w:abstractNum>
  <w:abstractNum w:abstractNumId="4" w15:restartNumberingAfterBreak="0">
    <w:nsid w:val="135A109D"/>
    <w:multiLevelType w:val="hybridMultilevel"/>
    <w:tmpl w:val="36D6F8B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3F55229"/>
    <w:multiLevelType w:val="hybridMultilevel"/>
    <w:tmpl w:val="955A47F8"/>
    <w:lvl w:ilvl="0" w:tplc="509254EA">
      <w:start w:val="1"/>
      <w:numFmt w:val="upperLetter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2C55"/>
    <w:multiLevelType w:val="hybridMultilevel"/>
    <w:tmpl w:val="E736C5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6650C6"/>
    <w:multiLevelType w:val="hybridMultilevel"/>
    <w:tmpl w:val="165AE96A"/>
    <w:lvl w:ilvl="0" w:tplc="052CDF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CE0D2">
      <w:start w:val="1"/>
      <w:numFmt w:val="lowerLetter"/>
      <w:lvlText w:val="%2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E50F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2ACE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47CCE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C1D64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8CA0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646D2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4117E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522952"/>
    <w:multiLevelType w:val="hybridMultilevel"/>
    <w:tmpl w:val="AF0E62BE"/>
    <w:lvl w:ilvl="0" w:tplc="8C60BF8C">
      <w:start w:val="6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4D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F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C6E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AA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05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C1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81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CE327D"/>
    <w:multiLevelType w:val="hybridMultilevel"/>
    <w:tmpl w:val="D5442E38"/>
    <w:lvl w:ilvl="0" w:tplc="61BA7B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07DFA"/>
    <w:multiLevelType w:val="hybridMultilevel"/>
    <w:tmpl w:val="45982F4C"/>
    <w:lvl w:ilvl="0" w:tplc="BDD4F4C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04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2C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63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AE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04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86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47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6D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59489B"/>
    <w:multiLevelType w:val="multilevel"/>
    <w:tmpl w:val="2FF88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43156"/>
    <w:multiLevelType w:val="hybridMultilevel"/>
    <w:tmpl w:val="1AFA7086"/>
    <w:lvl w:ilvl="0" w:tplc="1EB6B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64524"/>
    <w:multiLevelType w:val="hybridMultilevel"/>
    <w:tmpl w:val="94A27BD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C67423"/>
    <w:multiLevelType w:val="hybridMultilevel"/>
    <w:tmpl w:val="2AF8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D2C85"/>
    <w:multiLevelType w:val="hybridMultilevel"/>
    <w:tmpl w:val="021A08B2"/>
    <w:lvl w:ilvl="0" w:tplc="006470F6">
      <w:start w:val="9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4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A7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00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FF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C1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46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A1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451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F960AF"/>
    <w:multiLevelType w:val="hybridMultilevel"/>
    <w:tmpl w:val="A704CC44"/>
    <w:lvl w:ilvl="0" w:tplc="6C2C52C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4E654880"/>
    <w:multiLevelType w:val="hybridMultilevel"/>
    <w:tmpl w:val="1FA68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D5F53"/>
    <w:multiLevelType w:val="hybridMultilevel"/>
    <w:tmpl w:val="31726794"/>
    <w:lvl w:ilvl="0" w:tplc="2F8093B6">
      <w:start w:val="7"/>
      <w:numFmt w:val="upperRoman"/>
      <w:lvlText w:val="%1."/>
      <w:lvlJc w:val="left"/>
      <w:pPr>
        <w:ind w:left="705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44011"/>
    <w:multiLevelType w:val="hybridMultilevel"/>
    <w:tmpl w:val="82BCEC4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88A35BA"/>
    <w:multiLevelType w:val="hybridMultilevel"/>
    <w:tmpl w:val="5E7AE5B0"/>
    <w:lvl w:ilvl="0" w:tplc="21E22C64">
      <w:start w:val="1"/>
      <w:numFmt w:val="upperRoman"/>
      <w:lvlText w:val="%1."/>
      <w:lvlJc w:val="left"/>
      <w:pPr>
        <w:ind w:left="705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65" w:hanging="360"/>
      </w:pPr>
    </w:lvl>
    <w:lvl w:ilvl="2" w:tplc="FFFFFFFF" w:tentative="1">
      <w:start w:val="1"/>
      <w:numFmt w:val="lowerRoman"/>
      <w:lvlText w:val="%3."/>
      <w:lvlJc w:val="right"/>
      <w:pPr>
        <w:ind w:left="1785" w:hanging="180"/>
      </w:pPr>
    </w:lvl>
    <w:lvl w:ilvl="3" w:tplc="FFFFFFFF" w:tentative="1">
      <w:start w:val="1"/>
      <w:numFmt w:val="decimal"/>
      <w:lvlText w:val="%4."/>
      <w:lvlJc w:val="left"/>
      <w:pPr>
        <w:ind w:left="2505" w:hanging="360"/>
      </w:pPr>
    </w:lvl>
    <w:lvl w:ilvl="4" w:tplc="FFFFFFFF" w:tentative="1">
      <w:start w:val="1"/>
      <w:numFmt w:val="lowerLetter"/>
      <w:lvlText w:val="%5."/>
      <w:lvlJc w:val="left"/>
      <w:pPr>
        <w:ind w:left="3225" w:hanging="360"/>
      </w:pPr>
    </w:lvl>
    <w:lvl w:ilvl="5" w:tplc="FFFFFFFF" w:tentative="1">
      <w:start w:val="1"/>
      <w:numFmt w:val="lowerRoman"/>
      <w:lvlText w:val="%6."/>
      <w:lvlJc w:val="right"/>
      <w:pPr>
        <w:ind w:left="3945" w:hanging="180"/>
      </w:pPr>
    </w:lvl>
    <w:lvl w:ilvl="6" w:tplc="FFFFFFFF" w:tentative="1">
      <w:start w:val="1"/>
      <w:numFmt w:val="decimal"/>
      <w:lvlText w:val="%7."/>
      <w:lvlJc w:val="left"/>
      <w:pPr>
        <w:ind w:left="4665" w:hanging="360"/>
      </w:pPr>
    </w:lvl>
    <w:lvl w:ilvl="7" w:tplc="FFFFFFFF" w:tentative="1">
      <w:start w:val="1"/>
      <w:numFmt w:val="lowerLetter"/>
      <w:lvlText w:val="%8."/>
      <w:lvlJc w:val="left"/>
      <w:pPr>
        <w:ind w:left="5385" w:hanging="360"/>
      </w:pPr>
    </w:lvl>
    <w:lvl w:ilvl="8" w:tplc="FFFFFFFF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012AD"/>
    <w:multiLevelType w:val="hybridMultilevel"/>
    <w:tmpl w:val="F0EC4EB4"/>
    <w:lvl w:ilvl="0" w:tplc="57829D3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2C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08A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0F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0C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2F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C5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48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C4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24"/>
  </w:num>
  <w:num w:numId="5">
    <w:abstractNumId w:val="10"/>
  </w:num>
  <w:num w:numId="6">
    <w:abstractNumId w:val="8"/>
  </w:num>
  <w:num w:numId="7">
    <w:abstractNumId w:val="16"/>
  </w:num>
  <w:num w:numId="8">
    <w:abstractNumId w:val="7"/>
  </w:num>
  <w:num w:numId="9">
    <w:abstractNumId w:val="19"/>
  </w:num>
  <w:num w:numId="10">
    <w:abstractNumId w:val="15"/>
  </w:num>
  <w:num w:numId="11">
    <w:abstractNumId w:val="22"/>
  </w:num>
  <w:num w:numId="12">
    <w:abstractNumId w:val="17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9"/>
  </w:num>
  <w:num w:numId="20">
    <w:abstractNumId w:val="14"/>
  </w:num>
  <w:num w:numId="21">
    <w:abstractNumId w:val="6"/>
  </w:num>
  <w:num w:numId="22">
    <w:abstractNumId w:val="4"/>
  </w:num>
  <w:num w:numId="23">
    <w:abstractNumId w:val="21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16"/>
    <w:rsid w:val="00017A31"/>
    <w:rsid w:val="0002413A"/>
    <w:rsid w:val="0007284F"/>
    <w:rsid w:val="000A309B"/>
    <w:rsid w:val="000B264F"/>
    <w:rsid w:val="000B3E42"/>
    <w:rsid w:val="000E6456"/>
    <w:rsid w:val="000F6F95"/>
    <w:rsid w:val="00104F55"/>
    <w:rsid w:val="001052B7"/>
    <w:rsid w:val="0013069C"/>
    <w:rsid w:val="0014231C"/>
    <w:rsid w:val="00144720"/>
    <w:rsid w:val="001720D9"/>
    <w:rsid w:val="001859EE"/>
    <w:rsid w:val="001864FD"/>
    <w:rsid w:val="0019099D"/>
    <w:rsid w:val="001A5D04"/>
    <w:rsid w:val="001D0EF5"/>
    <w:rsid w:val="00221A95"/>
    <w:rsid w:val="00240A77"/>
    <w:rsid w:val="002464F0"/>
    <w:rsid w:val="002635CE"/>
    <w:rsid w:val="0026685D"/>
    <w:rsid w:val="00276A2D"/>
    <w:rsid w:val="00296DA9"/>
    <w:rsid w:val="002D13D3"/>
    <w:rsid w:val="002E2D59"/>
    <w:rsid w:val="0030349F"/>
    <w:rsid w:val="0032645F"/>
    <w:rsid w:val="00381413"/>
    <w:rsid w:val="00386C03"/>
    <w:rsid w:val="003A4702"/>
    <w:rsid w:val="003A507D"/>
    <w:rsid w:val="003F5917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300D5"/>
    <w:rsid w:val="006658FE"/>
    <w:rsid w:val="00692491"/>
    <w:rsid w:val="006E10A2"/>
    <w:rsid w:val="006E59E7"/>
    <w:rsid w:val="0070706B"/>
    <w:rsid w:val="007247F8"/>
    <w:rsid w:val="00726DCF"/>
    <w:rsid w:val="007730C3"/>
    <w:rsid w:val="00783854"/>
    <w:rsid w:val="007D2F92"/>
    <w:rsid w:val="008121D6"/>
    <w:rsid w:val="00857392"/>
    <w:rsid w:val="0089147D"/>
    <w:rsid w:val="00893A96"/>
    <w:rsid w:val="008C4E3C"/>
    <w:rsid w:val="008D67E4"/>
    <w:rsid w:val="008E3D1E"/>
    <w:rsid w:val="008F407C"/>
    <w:rsid w:val="009238CF"/>
    <w:rsid w:val="00926985"/>
    <w:rsid w:val="00933B0D"/>
    <w:rsid w:val="00934015"/>
    <w:rsid w:val="00962D9A"/>
    <w:rsid w:val="00967375"/>
    <w:rsid w:val="0099353D"/>
    <w:rsid w:val="00995225"/>
    <w:rsid w:val="009A41C6"/>
    <w:rsid w:val="009B5045"/>
    <w:rsid w:val="009C674F"/>
    <w:rsid w:val="009E6F3F"/>
    <w:rsid w:val="00A06F06"/>
    <w:rsid w:val="00A33BCF"/>
    <w:rsid w:val="00A67FA6"/>
    <w:rsid w:val="00A764F2"/>
    <w:rsid w:val="00A82E21"/>
    <w:rsid w:val="00A86C8B"/>
    <w:rsid w:val="00AC7103"/>
    <w:rsid w:val="00AE6916"/>
    <w:rsid w:val="00AF58AA"/>
    <w:rsid w:val="00B024CA"/>
    <w:rsid w:val="00B371E7"/>
    <w:rsid w:val="00B447F3"/>
    <w:rsid w:val="00B46105"/>
    <w:rsid w:val="00B575B0"/>
    <w:rsid w:val="00B72FB5"/>
    <w:rsid w:val="00B86988"/>
    <w:rsid w:val="00BD4E2A"/>
    <w:rsid w:val="00BD7886"/>
    <w:rsid w:val="00BE772D"/>
    <w:rsid w:val="00C048BD"/>
    <w:rsid w:val="00C450E8"/>
    <w:rsid w:val="00C64134"/>
    <w:rsid w:val="00C9522E"/>
    <w:rsid w:val="00CB301D"/>
    <w:rsid w:val="00D01930"/>
    <w:rsid w:val="00D32D54"/>
    <w:rsid w:val="00D77A59"/>
    <w:rsid w:val="00D83683"/>
    <w:rsid w:val="00D960B0"/>
    <w:rsid w:val="00DA221E"/>
    <w:rsid w:val="00DD05AD"/>
    <w:rsid w:val="00DD452A"/>
    <w:rsid w:val="00DD6367"/>
    <w:rsid w:val="00E149D6"/>
    <w:rsid w:val="00E16688"/>
    <w:rsid w:val="00E3700D"/>
    <w:rsid w:val="00E95A71"/>
    <w:rsid w:val="00EA0D0A"/>
    <w:rsid w:val="00EB368B"/>
    <w:rsid w:val="00EC50A3"/>
    <w:rsid w:val="00ED4F59"/>
    <w:rsid w:val="00EE79BB"/>
    <w:rsid w:val="00EE7F79"/>
    <w:rsid w:val="00F66D43"/>
    <w:rsid w:val="00F90389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22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21D6"/>
    <w:pPr>
      <w:spacing w:after="0" w:line="240" w:lineRule="auto"/>
      <w:ind w:left="11" w:hanging="11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700D"/>
    <w:pPr>
      <w:spacing w:before="480" w:after="480" w:line="240" w:lineRule="auto"/>
      <w:ind w:left="11" w:hanging="11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0A2"/>
    <w:pPr>
      <w:numPr>
        <w:numId w:val="14"/>
      </w:numPr>
      <w:spacing w:after="4" w:line="360" w:lineRule="auto"/>
      <w:ind w:right="11"/>
      <w:contextualSpacing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table" w:styleId="Tabelasiatki4akcent3">
    <w:name w:val="Grid Table 4 Accent 3"/>
    <w:basedOn w:val="Standardowy"/>
    <w:uiPriority w:val="49"/>
    <w:rsid w:val="00E3700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E3700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21D6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customStyle="1" w:styleId="zacznik">
    <w:name w:val="załącznik"/>
    <w:basedOn w:val="Normalny"/>
    <w:link w:val="zacznikZnak"/>
    <w:qFormat/>
    <w:rsid w:val="008E3D1E"/>
    <w:pPr>
      <w:spacing w:after="4" w:line="360" w:lineRule="auto"/>
      <w:ind w:left="10" w:right="534" w:hanging="10"/>
      <w:jc w:val="both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zacznikZnak">
    <w:name w:val="załącznik Znak"/>
    <w:basedOn w:val="Domylnaczcionkaakapitu"/>
    <w:link w:val="zacznik"/>
    <w:rsid w:val="008E3D1E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10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C2DD-B5FD-41D5-9E66-C2E1A7BD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egzaminu dyplomowego</vt:lpstr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egzaminu dyplomowego</dc:title>
  <dc:subject/>
  <dc:creator>Jacek Bochenko</dc:creator>
  <cp:keywords/>
  <dc:description/>
  <cp:lastModifiedBy>Jacek Bochenko</cp:lastModifiedBy>
  <cp:revision>15</cp:revision>
  <cp:lastPrinted>2023-05-09T10:07:00Z</cp:lastPrinted>
  <dcterms:created xsi:type="dcterms:W3CDTF">2024-04-23T08:26:00Z</dcterms:created>
  <dcterms:modified xsi:type="dcterms:W3CDTF">2024-04-23T10:57:00Z</dcterms:modified>
</cp:coreProperties>
</file>