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7792"/>
      </w:tblGrid>
      <w:tr w:rsidR="00DF2037" w:rsidRPr="00194C82" w14:paraId="0D367AB2" w14:textId="77777777" w:rsidTr="006B4503">
        <w:trPr>
          <w:trHeight w:val="143"/>
        </w:trPr>
        <w:tc>
          <w:tcPr>
            <w:tcW w:w="5000" w:type="pct"/>
            <w:gridSpan w:val="2"/>
            <w:shd w:val="clear" w:color="auto" w:fill="8EAADB" w:themeFill="accent1" w:themeFillTint="99"/>
          </w:tcPr>
          <w:p w14:paraId="26640BBD" w14:textId="77777777" w:rsidR="00DF2037" w:rsidRPr="00194C82" w:rsidRDefault="00DF20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232521" w14:textId="77777777" w:rsidR="00DF2037" w:rsidRPr="00194C8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 ZAGADNIEŃ DO EGZAMINU DYPLOMOWEGO</w:t>
            </w:r>
          </w:p>
          <w:p w14:paraId="4A544A2A" w14:textId="77777777" w:rsidR="00DF2037" w:rsidRPr="00194C82" w:rsidRDefault="00000000">
            <w:pPr>
              <w:widowControl w:val="0"/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STUDIA STACJONARNE  </w:t>
            </w:r>
          </w:p>
          <w:p w14:paraId="1EAE0BAB" w14:textId="77777777" w:rsidR="00DF2037" w:rsidRPr="00194C82" w:rsidRDefault="00000000">
            <w:pPr>
              <w:widowControl w:val="0"/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STOPNIA</w:t>
            </w:r>
          </w:p>
          <w:p w14:paraId="160273DE" w14:textId="6AFFC983" w:rsidR="00DF2037" w:rsidRPr="00194C82" w:rsidRDefault="0000000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KIERUNEK </w:t>
            </w:r>
            <w:r w:rsidR="00DD545D" w:rsidRPr="00194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DIETETYJA</w:t>
            </w:r>
          </w:p>
          <w:p w14:paraId="7723CFD5" w14:textId="77777777" w:rsidR="00DF2037" w:rsidRPr="00194C82" w:rsidRDefault="00000000">
            <w:pPr>
              <w:widowControl w:val="0"/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rok akademicki 2022/2023</w:t>
            </w:r>
          </w:p>
          <w:p w14:paraId="33E90375" w14:textId="77777777" w:rsidR="00DF2037" w:rsidRPr="00194C82" w:rsidRDefault="00DF20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2037" w:rsidRPr="00194C82" w14:paraId="05EFFE0C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7E0DB44F" w14:textId="77777777" w:rsidR="00DF2037" w:rsidRPr="00194C82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6ECB3CFF" w14:textId="77777777" w:rsidR="00DF2037" w:rsidRPr="00194C82" w:rsidRDefault="00DF20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2037" w:rsidRPr="00194C82" w14:paraId="7C7C9EB6" w14:textId="77777777" w:rsidTr="006B4503">
        <w:trPr>
          <w:trHeight w:val="230"/>
        </w:trPr>
        <w:tc>
          <w:tcPr>
            <w:tcW w:w="701" w:type="pct"/>
            <w:shd w:val="pct5" w:color="auto" w:fill="B4C6E7" w:themeFill="accent1" w:themeFillTint="66"/>
          </w:tcPr>
          <w:p w14:paraId="62F1CC21" w14:textId="77777777" w:rsidR="00DF2037" w:rsidRPr="00194C82" w:rsidRDefault="00DF2037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pct"/>
            <w:shd w:val="pct5" w:color="auto" w:fill="B4C6E7" w:themeFill="accent1" w:themeFillTint="66"/>
          </w:tcPr>
          <w:p w14:paraId="7130E98C" w14:textId="6D60242E" w:rsidR="00DF2037" w:rsidRPr="00194C82" w:rsidRDefault="00DD54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94C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Fizjologia człowieka</w:t>
            </w:r>
          </w:p>
        </w:tc>
      </w:tr>
      <w:tr w:rsidR="00DF2037" w:rsidRPr="00194C82" w14:paraId="01C48207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53E199E3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0D9775A" w14:textId="711EC0D5" w:rsidR="00DF2037" w:rsidRPr="00194C82" w:rsidRDefault="00B37761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Reakcja na aktywację układu współczulnego.</w:t>
            </w:r>
          </w:p>
        </w:tc>
      </w:tr>
      <w:tr w:rsidR="00DF2037" w:rsidRPr="00194C82" w14:paraId="25ED584F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6ABD0136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FE45713" w14:textId="3839FA01" w:rsidR="00DF2037" w:rsidRPr="00194C82" w:rsidRDefault="00B37761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 układ uczestniczy w świadomej percepcji zapachów?</w:t>
            </w:r>
          </w:p>
        </w:tc>
      </w:tr>
      <w:tr w:rsidR="00DF2037" w:rsidRPr="00194C82" w14:paraId="452E5CE7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1D619176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3162FA3" w14:textId="50DC5647" w:rsidR="00DF2037" w:rsidRPr="00194C82" w:rsidRDefault="00B37761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Wytwarzanie żółci.</w:t>
            </w:r>
          </w:p>
        </w:tc>
      </w:tr>
      <w:tr w:rsidR="00DF2037" w:rsidRPr="00194C82" w14:paraId="454DD594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1EAED7D9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49B4FB6" w14:textId="14A7FACD" w:rsidR="00DF2037" w:rsidRPr="00194C82" w:rsidRDefault="00B37761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Tachykardia – definicja.</w:t>
            </w:r>
          </w:p>
        </w:tc>
      </w:tr>
      <w:tr w:rsidR="00DF2037" w:rsidRPr="00194C82" w14:paraId="4CDFB97B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56076E26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6198A68" w14:textId="0AB72DD2" w:rsidR="00B37761" w:rsidRPr="00194C82" w:rsidRDefault="00B37761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Metoda działania testów ciążowych.</w:t>
            </w:r>
          </w:p>
        </w:tc>
      </w:tr>
      <w:tr w:rsidR="00DF2037" w:rsidRPr="00194C82" w14:paraId="43396178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3DDB8DB5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AD8336B" w14:textId="27D3E4D7" w:rsidR="00DF2037" w:rsidRPr="00194C82" w:rsidRDefault="00B37761" w:rsidP="00B37761">
            <w:pPr>
              <w:widowControl w:val="0"/>
              <w:tabs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Enzymy trawienne śliny.</w:t>
            </w:r>
          </w:p>
        </w:tc>
      </w:tr>
      <w:tr w:rsidR="00DF2037" w:rsidRPr="00194C82" w14:paraId="3F1A05DA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0B5D0B05" w14:textId="67A5367D" w:rsidR="00DF2037" w:rsidRPr="00194C82" w:rsidRDefault="00DF2037" w:rsidP="00B3776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B7C6ACE" w14:textId="32463038" w:rsidR="00DF2037" w:rsidRPr="00194C82" w:rsidRDefault="00B37761" w:rsidP="00B37761">
            <w:pPr>
              <w:widowControl w:val="0"/>
              <w:tabs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Moczopędne działanie alkoholu.</w:t>
            </w: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DF2037" w:rsidRPr="00194C82" w14:paraId="72F5AA07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45F4BB1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6E7BACA" w14:textId="697F744F" w:rsidR="00DF2037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Co jest najważniejszym endogennym substratem energetycznym mięśni szkieletowych?</w:t>
            </w:r>
          </w:p>
        </w:tc>
      </w:tr>
      <w:tr w:rsidR="00DF2037" w:rsidRPr="00194C82" w14:paraId="08D0E5FE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5588B5CB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78B31245" w14:textId="5129E35E" w:rsidR="00DF2037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Widzenie fototropowe. </w:t>
            </w:r>
          </w:p>
        </w:tc>
      </w:tr>
      <w:tr w:rsidR="00DF2037" w:rsidRPr="00194C82" w14:paraId="46731A81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5113FDBD" w14:textId="77777777" w:rsidR="00DF2037" w:rsidRPr="00194C82" w:rsidRDefault="00DF2037" w:rsidP="00B37761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6FA2BE8" w14:textId="761016B8" w:rsidR="00DF2037" w:rsidRPr="00194C82" w:rsidRDefault="00B37761" w:rsidP="00B37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Żywienie w zdrowiu i chorobie</w:t>
            </w:r>
          </w:p>
        </w:tc>
      </w:tr>
      <w:tr w:rsidR="00DF2037" w:rsidRPr="00194C82" w14:paraId="1F01E788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48CC9BAF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C7D53BA" w14:textId="0352C009" w:rsidR="00DF2037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Dieta w GERD.</w:t>
            </w:r>
          </w:p>
        </w:tc>
      </w:tr>
      <w:tr w:rsidR="00DF2037" w:rsidRPr="00194C82" w14:paraId="60F23CB2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271C01AF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8794FAB" w14:textId="4744853D" w:rsidR="00DF2037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Jakie żywienie stosuje się przy ostrym nieżycie żołądka przez pierwsze 24-48 godzin?</w:t>
            </w:r>
          </w:p>
        </w:tc>
      </w:tr>
      <w:tr w:rsidR="00DF2037" w:rsidRPr="00194C82" w14:paraId="27AA80E1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480F4FF5" w14:textId="77777777" w:rsidR="00DF2037" w:rsidRPr="00194C82" w:rsidRDefault="00DF20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E7B34F0" w14:textId="481897CE" w:rsidR="00DF2037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Przyczyny choroby wrzodowej.</w:t>
            </w:r>
          </w:p>
        </w:tc>
      </w:tr>
      <w:tr w:rsidR="00B37761" w:rsidRPr="00194C82" w14:paraId="3ECCFA94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789E6197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F12C99A" w14:textId="3BC05198" w:rsidR="00B37761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Dietetyczne przyczyny kamicy żółciowej. </w:t>
            </w:r>
          </w:p>
        </w:tc>
      </w:tr>
      <w:tr w:rsidR="00B37761" w:rsidRPr="00194C82" w14:paraId="7ACD0080" w14:textId="77777777" w:rsidTr="00433F37">
        <w:trPr>
          <w:trHeight w:val="297"/>
        </w:trPr>
        <w:tc>
          <w:tcPr>
            <w:tcW w:w="701" w:type="pct"/>
            <w:shd w:val="clear" w:color="auto" w:fill="auto"/>
          </w:tcPr>
          <w:p w14:paraId="58B5CD51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1927630" w14:textId="0170D851" w:rsidR="00B37761" w:rsidRPr="00194C82" w:rsidRDefault="009421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Płyny przy ostrej niewydolności nerek w okresie skąpomoczu i bezmoczu. </w:t>
            </w:r>
          </w:p>
        </w:tc>
      </w:tr>
      <w:tr w:rsidR="00B37761" w:rsidRPr="00194C82" w14:paraId="6A5B60D8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25993260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12E5ABB" w14:textId="6B2E133E" w:rsidR="00B37761" w:rsidRPr="00194C82" w:rsidRDefault="009421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Zastosowanie diet Kempnera i Karela. </w:t>
            </w:r>
          </w:p>
        </w:tc>
      </w:tr>
      <w:tr w:rsidR="00B37761" w:rsidRPr="00194C82" w14:paraId="7A1AFC45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4E9F1F0D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9772032" w14:textId="322B1452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Definicja wymiennika węglowodanowego. </w:t>
            </w:r>
          </w:p>
        </w:tc>
      </w:tr>
      <w:tr w:rsidR="00B37761" w:rsidRPr="00194C82" w14:paraId="7B48971F" w14:textId="77777777" w:rsidTr="006B4503">
        <w:trPr>
          <w:trHeight w:val="230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784CE8A9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39869681" w14:textId="322C51E5" w:rsidR="00B37761" w:rsidRPr="00194C82" w:rsidRDefault="009421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Kwasy tłuszczowe jednonienasycone w profilaktyce chorób układu krążenia. </w:t>
            </w:r>
          </w:p>
        </w:tc>
      </w:tr>
      <w:tr w:rsidR="00B37761" w:rsidRPr="00194C82" w14:paraId="180CC077" w14:textId="77777777" w:rsidTr="006B4503">
        <w:trPr>
          <w:trHeight w:val="230"/>
        </w:trPr>
        <w:tc>
          <w:tcPr>
            <w:tcW w:w="701" w:type="pct"/>
            <w:shd w:val="clear" w:color="auto" w:fill="B4C6E7" w:themeFill="accent1" w:themeFillTint="66"/>
          </w:tcPr>
          <w:p w14:paraId="2ADA6C4F" w14:textId="77777777" w:rsidR="00B37761" w:rsidRPr="00194C82" w:rsidRDefault="00B37761" w:rsidP="00942106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1879E9D8" w14:textId="37E67FE5" w:rsidR="00B37761" w:rsidRPr="00194C82" w:rsidRDefault="00942106" w:rsidP="009421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Chemia żywności</w:t>
            </w:r>
          </w:p>
        </w:tc>
      </w:tr>
      <w:tr w:rsidR="00B37761" w:rsidRPr="00194C82" w14:paraId="01ABA815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3C404329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85D6300" w14:textId="5031AF1C" w:rsidR="00B37761" w:rsidRPr="00194C82" w:rsidRDefault="009421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Ekstrakt rzeczywisty – definicja.</w:t>
            </w:r>
          </w:p>
        </w:tc>
      </w:tr>
      <w:tr w:rsidR="00B37761" w:rsidRPr="00194C82" w14:paraId="4CBAF07F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315BE022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CB23C2A" w14:textId="51518EAC" w:rsidR="00B37761" w:rsidRPr="00194C82" w:rsidRDefault="009421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Przeciwutleniacze w żywności.</w:t>
            </w:r>
          </w:p>
        </w:tc>
      </w:tr>
      <w:tr w:rsidR="00B37761" w:rsidRPr="00194C82" w14:paraId="634FE273" w14:textId="77777777" w:rsidTr="00433F37">
        <w:trPr>
          <w:trHeight w:val="292"/>
        </w:trPr>
        <w:tc>
          <w:tcPr>
            <w:tcW w:w="701" w:type="pct"/>
            <w:shd w:val="clear" w:color="auto" w:fill="auto"/>
          </w:tcPr>
          <w:p w14:paraId="4E8D782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4476DE6" w14:textId="7F467CFB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Dodatki do żywności kształtujące jej cechy sensoryczne. </w:t>
            </w:r>
          </w:p>
        </w:tc>
      </w:tr>
      <w:tr w:rsidR="00B37761" w:rsidRPr="00194C82" w14:paraId="45818214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0AAF4413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0D34EC5" w14:textId="72174DE8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Definicja emulsji.</w:t>
            </w:r>
          </w:p>
        </w:tc>
      </w:tr>
      <w:tr w:rsidR="00B37761" w:rsidRPr="00194C82" w14:paraId="5BEB421D" w14:textId="77777777" w:rsidTr="00433F37">
        <w:trPr>
          <w:trHeight w:val="272"/>
        </w:trPr>
        <w:tc>
          <w:tcPr>
            <w:tcW w:w="701" w:type="pct"/>
            <w:shd w:val="clear" w:color="auto" w:fill="auto"/>
          </w:tcPr>
          <w:p w14:paraId="1468210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AAC37F4" w14:textId="7F5C2182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Produkty hydrolizy zasadowej tłuszczy.</w:t>
            </w:r>
            <w:r w:rsidR="00B37761" w:rsidRPr="00194C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37761" w:rsidRPr="00194C82" w14:paraId="5CBB6F5F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6B542E65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784CD0F" w14:textId="7BE9E6EF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Co to jest laktoza?</w:t>
            </w:r>
          </w:p>
        </w:tc>
      </w:tr>
      <w:tr w:rsidR="00B37761" w:rsidRPr="00194C82" w14:paraId="6A397D46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1ACA7950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49CB0DA" w14:textId="3D67531B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Wymień wielocukry. </w:t>
            </w:r>
          </w:p>
        </w:tc>
      </w:tr>
      <w:tr w:rsidR="00B37761" w:rsidRPr="00194C82" w14:paraId="19F10315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3A87DDB7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95195EB" w14:textId="5774F806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Na czym polega proces denaturacji?</w:t>
            </w:r>
          </w:p>
        </w:tc>
      </w:tr>
      <w:tr w:rsidR="002C0540" w:rsidRPr="00194C82" w14:paraId="0B9BA055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0324FB78" w14:textId="77777777" w:rsidR="002C0540" w:rsidRPr="00194C82" w:rsidRDefault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CCFD142" w14:textId="4DFCFF6B" w:rsidR="002C0540" w:rsidRPr="00194C82" w:rsidRDefault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Aminokwas ograniczający w nasionach roślin strączkowych.</w:t>
            </w:r>
          </w:p>
        </w:tc>
      </w:tr>
      <w:tr w:rsidR="002C0540" w:rsidRPr="00194C82" w14:paraId="50276E39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4028752" w14:textId="77777777" w:rsidR="002C0540" w:rsidRPr="00194C82" w:rsidRDefault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00E5032" w14:textId="3BDBAB5A" w:rsidR="002C0540" w:rsidRPr="00194C82" w:rsidRDefault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Wiązania peptydowe – występowanie.</w:t>
            </w:r>
          </w:p>
        </w:tc>
      </w:tr>
      <w:tr w:rsidR="002C0540" w:rsidRPr="00194C82" w14:paraId="73EE43DF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4A2F9BB" w14:textId="77777777" w:rsidR="002C0540" w:rsidRPr="00194C82" w:rsidRDefault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6B5340EA" w14:textId="5822CEB0" w:rsidR="002C0540" w:rsidRPr="00194C82" w:rsidRDefault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Uwodornienie.</w:t>
            </w:r>
          </w:p>
        </w:tc>
      </w:tr>
      <w:tr w:rsidR="00B37761" w:rsidRPr="00194C82" w14:paraId="171E571E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4E1004A2" w14:textId="77777777" w:rsidR="00B37761" w:rsidRPr="00194C82" w:rsidRDefault="00B37761" w:rsidP="00942106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578EAA0B" w14:textId="4AD993F8" w:rsidR="00B37761" w:rsidRPr="00194C82" w:rsidRDefault="00942106" w:rsidP="009421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Parazytologia</w:t>
            </w:r>
          </w:p>
        </w:tc>
      </w:tr>
      <w:tr w:rsidR="00B37761" w:rsidRPr="00194C82" w14:paraId="613EAE5E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0200DBB1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5F8B4D8" w14:textId="2F2F6A77" w:rsidR="00B37761" w:rsidRPr="00194C82" w:rsidRDefault="009421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Jakie patogeny może przenosić mucha domowa?</w:t>
            </w:r>
          </w:p>
        </w:tc>
      </w:tr>
      <w:tr w:rsidR="00B37761" w:rsidRPr="00194C82" w14:paraId="772FE855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3CB42C4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713A1B7" w14:textId="3326D52B" w:rsidR="00B37761" w:rsidRPr="00194C82" w:rsidRDefault="002F6A54" w:rsidP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Inwazja przywrą chińską – przyczyny.</w:t>
            </w:r>
          </w:p>
        </w:tc>
      </w:tr>
      <w:tr w:rsidR="00B37761" w:rsidRPr="00194C82" w14:paraId="2C8CE05F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03F0F294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D96C83E" w14:textId="03EB3C8F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Sposoby zapobiegania szerzeniu się </w:t>
            </w:r>
            <w:proofErr w:type="spellStart"/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trichinellozy</w:t>
            </w:r>
            <w:proofErr w:type="spellEnd"/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37761" w:rsidRPr="00194C82" w14:paraId="71D4878D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33885AEE" w14:textId="77777777" w:rsidR="00B37761" w:rsidRPr="00194C82" w:rsidRDefault="00B37761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1151BB4" w14:textId="4E8A33C0" w:rsidR="00B37761" w:rsidRPr="00194C82" w:rsidRDefault="002F6A54" w:rsidP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Zakażenie lamblią jelitową.</w:t>
            </w:r>
          </w:p>
        </w:tc>
      </w:tr>
      <w:tr w:rsidR="00B37761" w:rsidRPr="00194C82" w14:paraId="1299B650" w14:textId="77777777" w:rsidTr="00433F37">
        <w:trPr>
          <w:trHeight w:val="319"/>
        </w:trPr>
        <w:tc>
          <w:tcPr>
            <w:tcW w:w="701" w:type="pct"/>
            <w:shd w:val="clear" w:color="auto" w:fill="auto"/>
          </w:tcPr>
          <w:p w14:paraId="01613126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8A73B47" w14:textId="4AED3E09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Zarażenie owsikiem ludzkim.</w:t>
            </w:r>
          </w:p>
        </w:tc>
      </w:tr>
      <w:tr w:rsidR="00B37761" w:rsidRPr="00194C82" w14:paraId="5DACC5F9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2DF3DDCA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F904B7C" w14:textId="40ABC996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Zarażenie tasiemcem nieuzbrojonym.</w:t>
            </w:r>
          </w:p>
        </w:tc>
      </w:tr>
      <w:tr w:rsidR="00B37761" w:rsidRPr="00194C82" w14:paraId="123F5110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4833D5A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798F6C3" w14:textId="635FC244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Zarażenie tasiemcem wielojamowym.</w:t>
            </w:r>
          </w:p>
        </w:tc>
      </w:tr>
      <w:tr w:rsidR="00B37761" w:rsidRPr="00194C82" w14:paraId="5910296E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22158B76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2F93EDA2" w14:textId="7EE5BCD2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Zakażenie toksoplazmozą.</w:t>
            </w:r>
          </w:p>
        </w:tc>
      </w:tr>
      <w:tr w:rsidR="00B37761" w:rsidRPr="00194C82" w14:paraId="4DC3A80E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5C124909" w14:textId="77777777" w:rsidR="00B37761" w:rsidRPr="00194C82" w:rsidRDefault="00B37761" w:rsidP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4488C393" w14:textId="078D044F" w:rsidR="00B37761" w:rsidRPr="00194C82" w:rsidRDefault="002F6A54" w:rsidP="002F6A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Biochemia ogólna i żywności</w:t>
            </w:r>
          </w:p>
        </w:tc>
      </w:tr>
      <w:tr w:rsidR="00B37761" w:rsidRPr="00194C82" w14:paraId="3DA69904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6131021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45EA32D" w14:textId="32B588B3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Gdzie zachodzi cykl Krebsa? </w:t>
            </w:r>
          </w:p>
        </w:tc>
      </w:tr>
      <w:tr w:rsidR="00B37761" w:rsidRPr="00194C82" w14:paraId="105644F1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3B48F39D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8B69A9C" w14:textId="6B376E24" w:rsidR="00B37761" w:rsidRPr="00194C82" w:rsidRDefault="002F6A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Gdzie zachodzi glikoliza?</w:t>
            </w:r>
          </w:p>
        </w:tc>
      </w:tr>
      <w:tr w:rsidR="00B37761" w:rsidRPr="00194C82" w14:paraId="700FFE26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589F852D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AC4EEF4" w14:textId="7B6CB605" w:rsidR="00B37761" w:rsidRPr="00194C82" w:rsidRDefault="00A231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Funkcje kolagenu.</w:t>
            </w:r>
          </w:p>
        </w:tc>
      </w:tr>
      <w:tr w:rsidR="006B08C9" w:rsidRPr="00194C82" w14:paraId="657F94CC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2F36F696" w14:textId="77777777" w:rsidR="006B08C9" w:rsidRPr="00194C82" w:rsidRDefault="006B08C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A9EB480" w14:textId="64618F5F" w:rsidR="006B08C9" w:rsidRPr="00194C82" w:rsidRDefault="006B08C9">
            <w:pPr>
              <w:widowControl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194C8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Jaki jest produkt końcowy glikolizy beztlenowej?</w:t>
            </w:r>
          </w:p>
        </w:tc>
      </w:tr>
      <w:tr w:rsidR="00B37761" w:rsidRPr="00194C82" w14:paraId="3F93100F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3095ED3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2BA491A" w14:textId="6BF60673" w:rsidR="00B37761" w:rsidRPr="00194C82" w:rsidRDefault="00A231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Funkcje kreatyny.</w:t>
            </w:r>
          </w:p>
        </w:tc>
      </w:tr>
      <w:tr w:rsidR="006B08C9" w:rsidRPr="00194C82" w14:paraId="78AA4267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0B7989BB" w14:textId="77777777" w:rsidR="006B08C9" w:rsidRPr="00194C82" w:rsidRDefault="006B08C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50A58348" w14:textId="03B49D91" w:rsidR="006B08C9" w:rsidRPr="00194C82" w:rsidRDefault="006B08C9">
            <w:pPr>
              <w:widowControl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194C8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Ile wynosi bilans </w:t>
            </w:r>
            <w:r w:rsidR="006B4503" w:rsidRPr="00194C8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energetyczny</w:t>
            </w:r>
            <w:r w:rsidRPr="00194C8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cyklu Krebsa?</w:t>
            </w:r>
          </w:p>
        </w:tc>
      </w:tr>
      <w:tr w:rsidR="00B37761" w:rsidRPr="00194C82" w14:paraId="5E3DB3FE" w14:textId="77777777" w:rsidTr="006B4503">
        <w:trPr>
          <w:trHeight w:val="591"/>
        </w:trPr>
        <w:tc>
          <w:tcPr>
            <w:tcW w:w="701" w:type="pct"/>
            <w:shd w:val="clear" w:color="auto" w:fill="B4C6E7" w:themeFill="accent1" w:themeFillTint="66"/>
          </w:tcPr>
          <w:p w14:paraId="07DBF056" w14:textId="77777777" w:rsidR="00B37761" w:rsidRPr="00194C82" w:rsidRDefault="00B37761" w:rsidP="006B45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1B9FD867" w14:textId="5F7731DB" w:rsidR="00B37761" w:rsidRPr="00194C82" w:rsidRDefault="00A231FA" w:rsidP="00A231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Diagnostyka laboratoryjna</w:t>
            </w:r>
          </w:p>
        </w:tc>
      </w:tr>
      <w:tr w:rsidR="00B37761" w:rsidRPr="00194C82" w14:paraId="06001E01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002F098B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78DCD0C" w14:textId="5D6D8085" w:rsidR="00B37761" w:rsidRPr="00194C82" w:rsidRDefault="00A231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Badanie ogólne moczu.</w:t>
            </w:r>
          </w:p>
        </w:tc>
      </w:tr>
      <w:tr w:rsidR="00B37761" w:rsidRPr="00194C82" w14:paraId="27A1175C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4D8BC9A7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6C3FBD7" w14:textId="1758700A" w:rsidR="00B37761" w:rsidRPr="00194C82" w:rsidRDefault="00A231FA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 jakich chorobach stwierdza się obecność ciał ketonowych w moczu.</w:t>
            </w:r>
          </w:p>
        </w:tc>
      </w:tr>
      <w:tr w:rsidR="00B37761" w:rsidRPr="00194C82" w14:paraId="5014AFCA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A09FD5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C49A391" w14:textId="406CBDB1" w:rsidR="00B37761" w:rsidRPr="00194C82" w:rsidRDefault="00D75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+mn-ea" w:hAnsi="Times New Roman" w:cs="Times New Roman"/>
                <w:bCs/>
                <w:kern w:val="2"/>
                <w:sz w:val="24"/>
                <w:szCs w:val="24"/>
              </w:rPr>
              <w:t>Co oznaczają skróty: GTP, T.P., GOT.</w:t>
            </w:r>
          </w:p>
        </w:tc>
      </w:tr>
      <w:tr w:rsidR="00B37761" w:rsidRPr="00194C82" w14:paraId="4F146A27" w14:textId="77777777" w:rsidTr="00433F37">
        <w:trPr>
          <w:trHeight w:val="144"/>
        </w:trPr>
        <w:tc>
          <w:tcPr>
            <w:tcW w:w="701" w:type="pct"/>
            <w:shd w:val="clear" w:color="auto" w:fill="auto"/>
          </w:tcPr>
          <w:p w14:paraId="44A8C87A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A1FBFF9" w14:textId="48F3559A" w:rsidR="00B37761" w:rsidRPr="00194C82" w:rsidRDefault="00D75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Objawy cukrzycy.</w:t>
            </w:r>
          </w:p>
        </w:tc>
      </w:tr>
      <w:tr w:rsidR="00B37761" w:rsidRPr="00194C82" w14:paraId="6ACC6EFC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5D394AEF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79FC9AD2" w14:textId="6F192CB5" w:rsidR="00B37761" w:rsidRPr="00194C82" w:rsidRDefault="00D75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+mj-ea" w:hAnsi="Times New Roman" w:cs="Times New Roman"/>
                <w:bCs/>
                <w:color w:val="000000"/>
                <w:sz w:val="24"/>
                <w:szCs w:val="24"/>
              </w:rPr>
              <w:t>Na jakie parametry surowicy krwi wpływa dieta wysokopurynowa?</w:t>
            </w:r>
          </w:p>
        </w:tc>
      </w:tr>
      <w:tr w:rsidR="00B37761" w:rsidRPr="00194C82" w14:paraId="0163D5FE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3FCAADC3" w14:textId="77777777" w:rsidR="00B37761" w:rsidRPr="00194C82" w:rsidRDefault="00B37761" w:rsidP="00D75C2E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5D78E130" w14:textId="58E37AC5" w:rsidR="00B37761" w:rsidRPr="00194C82" w:rsidRDefault="00D75C2E" w:rsidP="00D75C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Biologia medyczna</w:t>
            </w:r>
          </w:p>
        </w:tc>
      </w:tr>
      <w:tr w:rsidR="00B37761" w:rsidRPr="00194C82" w14:paraId="13A9FDA3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E1525C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C57E99D" w14:textId="0C8C5D19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Funkcja mitochondriów. </w:t>
            </w:r>
          </w:p>
        </w:tc>
      </w:tr>
      <w:tr w:rsidR="00B37761" w:rsidRPr="00194C82" w14:paraId="79EBE2BE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7B740245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C8809C7" w14:textId="4ACF1238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Funkcje cholesterolu w komórkach zwierzęcych.</w:t>
            </w:r>
          </w:p>
        </w:tc>
      </w:tr>
      <w:tr w:rsidR="00B37761" w:rsidRPr="00194C82" w14:paraId="69FB1A12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9668FDA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EA98FB7" w14:textId="4F8B85E1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Funkcje aparatu Golgiego.</w:t>
            </w:r>
          </w:p>
        </w:tc>
      </w:tr>
      <w:tr w:rsidR="00B37761" w:rsidRPr="00194C82" w14:paraId="6424C5A5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61242663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42E19BDA" w14:textId="38A23D46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Mitoza i mejoza – definicje. </w:t>
            </w:r>
          </w:p>
        </w:tc>
      </w:tr>
      <w:tr w:rsidR="00B37761" w:rsidRPr="00194C82" w14:paraId="46BB40EB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71BF47C5" w14:textId="77777777" w:rsidR="00B37761" w:rsidRPr="00194C82" w:rsidRDefault="00B37761" w:rsidP="008C0788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523141EF" w14:textId="3A9BC7E5" w:rsidR="00B37761" w:rsidRPr="00194C82" w:rsidRDefault="008C0788" w:rsidP="008C07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Genetyka</w:t>
            </w:r>
          </w:p>
        </w:tc>
      </w:tr>
      <w:tr w:rsidR="00B37761" w:rsidRPr="00194C82" w14:paraId="681C3FAB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18B66212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7DD1931" w14:textId="1BE9466B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to jest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nukelosom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B37761" w:rsidRPr="00194C82" w14:paraId="2C5D99F3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1EC37F4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CF69FCF" w14:textId="7B7124EE" w:rsidR="00B37761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to jest </w:t>
            </w:r>
            <w:r w:rsidR="008C0788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transpozony?</w:t>
            </w:r>
          </w:p>
        </w:tc>
      </w:tr>
      <w:tr w:rsidR="00B37761" w:rsidRPr="00194C82" w14:paraId="7CA55FE5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1DE7B946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DBB7C88" w14:textId="7438F0FC" w:rsidR="00B37761" w:rsidRPr="00194C82" w:rsidRDefault="008C0788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Zburzenia cyklu mocznikowego – skutki.</w:t>
            </w:r>
          </w:p>
        </w:tc>
      </w:tr>
      <w:tr w:rsidR="00B37761" w:rsidRPr="00194C82" w14:paraId="4F13CA7C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6F5CC302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54B21671" w14:textId="3DCBC4A2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Dieta w galaktozemii.</w:t>
            </w:r>
          </w:p>
        </w:tc>
      </w:tr>
      <w:tr w:rsidR="00B37761" w:rsidRPr="00194C82" w14:paraId="112D47CA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454BE44B" w14:textId="77777777" w:rsidR="00B37761" w:rsidRPr="00194C82" w:rsidRDefault="00B37761" w:rsidP="008C0788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B81E4A5" w14:textId="19064F1C" w:rsidR="00B37761" w:rsidRPr="00194C82" w:rsidRDefault="008C0788" w:rsidP="008C07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Farmakologia </w:t>
            </w:r>
          </w:p>
        </w:tc>
      </w:tr>
      <w:tr w:rsidR="00B37761" w:rsidRPr="00194C82" w14:paraId="0EB2BBEE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1127CC8E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EDF1198" w14:textId="3358D78F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Przedawkowanie paracetamolu.</w:t>
            </w:r>
          </w:p>
        </w:tc>
      </w:tr>
      <w:tr w:rsidR="00B37761" w:rsidRPr="00194C82" w14:paraId="3CE028E6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79E0466A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BFA501D" w14:textId="0D6E3B47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Leki niebezpieczne – definicja.</w:t>
            </w:r>
          </w:p>
        </w:tc>
      </w:tr>
      <w:tr w:rsidR="00B37761" w:rsidRPr="00194C82" w14:paraId="5B449F4E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3C83F57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D6D7595" w14:textId="7DA6F5BC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Działanie teratogenne leków. </w:t>
            </w:r>
          </w:p>
        </w:tc>
      </w:tr>
      <w:tr w:rsidR="00B37761" w:rsidRPr="00194C82" w14:paraId="6C50EC10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72A06CCB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F7A9273" w14:textId="78C4ECD4" w:rsidR="00B37761" w:rsidRPr="00194C82" w:rsidRDefault="008C07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Skutki uboczne stosowania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bezodiazepin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37761" w:rsidRPr="00194C82" w14:paraId="6E9E7DFF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777D1B0B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583714E" w14:textId="27B30868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 zmniejszyć ryzyko uzależnienia leków nasennych?</w:t>
            </w:r>
          </w:p>
        </w:tc>
      </w:tr>
      <w:tr w:rsidR="00B37761" w:rsidRPr="00194C82" w14:paraId="4754D317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51549679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51D7D18" w14:textId="04788674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Metody usuwania trucizny z organizmu. </w:t>
            </w:r>
          </w:p>
        </w:tc>
      </w:tr>
      <w:tr w:rsidR="00B37761" w:rsidRPr="00194C82" w14:paraId="3C8AD67B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1C32FD3D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B29C581" w14:textId="46418D16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Objawy zawału mięśnia sercowego. </w:t>
            </w:r>
          </w:p>
        </w:tc>
      </w:tr>
      <w:tr w:rsidR="00B37761" w:rsidRPr="00194C82" w14:paraId="34E941A6" w14:textId="77777777" w:rsidTr="006B4503">
        <w:trPr>
          <w:trHeight w:val="284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55306D3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4D3993D5" w14:textId="380F6BDC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Czynniki ryzyka zawału mięśnia sercowego.</w:t>
            </w:r>
          </w:p>
        </w:tc>
      </w:tr>
      <w:tr w:rsidR="00B37761" w:rsidRPr="00194C82" w14:paraId="4AB072C2" w14:textId="77777777" w:rsidTr="006B4503">
        <w:trPr>
          <w:trHeight w:val="284"/>
        </w:trPr>
        <w:tc>
          <w:tcPr>
            <w:tcW w:w="701" w:type="pct"/>
            <w:shd w:val="clear" w:color="auto" w:fill="B4C6E7" w:themeFill="accent1" w:themeFillTint="66"/>
          </w:tcPr>
          <w:p w14:paraId="73884D07" w14:textId="77777777" w:rsidR="00B37761" w:rsidRPr="00194C82" w:rsidRDefault="00B37761" w:rsidP="00274014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4EFFE992" w14:textId="38BF736F" w:rsidR="00B37761" w:rsidRPr="00194C82" w:rsidRDefault="00274014" w:rsidP="002740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Żywienie człowieka </w:t>
            </w:r>
          </w:p>
        </w:tc>
      </w:tr>
      <w:tr w:rsidR="00B37761" w:rsidRPr="00194C82" w14:paraId="6818D62A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6E2F6BD1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C482DFC" w14:textId="24062FEE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Zmiany PPM przy niedoczynności tarczycy.</w:t>
            </w:r>
          </w:p>
        </w:tc>
      </w:tr>
      <w:tr w:rsidR="00B37761" w:rsidRPr="00194C82" w14:paraId="0C91AC59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1BDCFD40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7EC3A9F" w14:textId="1B6C8CC5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Wartość odżywcza składników odżywczych.</w:t>
            </w:r>
          </w:p>
        </w:tc>
      </w:tr>
      <w:tr w:rsidR="00B37761" w:rsidRPr="00194C82" w14:paraId="4707C57F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4B8D89DB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FEE60E4" w14:textId="0072322E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Podział aminokwasów. </w:t>
            </w:r>
          </w:p>
        </w:tc>
      </w:tr>
      <w:tr w:rsidR="00B37761" w:rsidRPr="00194C82" w14:paraId="04E8F698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10307B99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F02439F" w14:textId="2CDBFD20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Czynniki wpływające na PPM.</w:t>
            </w:r>
          </w:p>
        </w:tc>
      </w:tr>
      <w:tr w:rsidR="00B37761" w:rsidRPr="00194C82" w14:paraId="14820CD8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7848D1C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CA5823D" w14:textId="614C2D93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Podział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lipoprotein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7761" w:rsidRPr="00194C82" w14:paraId="34C3DECF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5C33742A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CFC43DA" w14:textId="594D338B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Definicja awitaminozy.</w:t>
            </w:r>
          </w:p>
        </w:tc>
      </w:tr>
      <w:tr w:rsidR="00B37761" w:rsidRPr="00194C82" w14:paraId="235A2748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5947722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4F342E6" w14:textId="29A5FC55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Onkogenne działanie nasyconych kwasów tłuszczowych.</w:t>
            </w:r>
          </w:p>
        </w:tc>
      </w:tr>
      <w:tr w:rsidR="00B37761" w:rsidRPr="00194C82" w14:paraId="3C679AD7" w14:textId="77777777" w:rsidTr="006B4503">
        <w:trPr>
          <w:trHeight w:val="284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54A1B1B3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5A2AF0E0" w14:textId="33A1AA3C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Skutki niedoboru fluoru. </w:t>
            </w:r>
          </w:p>
        </w:tc>
      </w:tr>
      <w:tr w:rsidR="00B37761" w:rsidRPr="00194C82" w14:paraId="674DAAA9" w14:textId="77777777" w:rsidTr="006B4503">
        <w:trPr>
          <w:trHeight w:val="284"/>
        </w:trPr>
        <w:tc>
          <w:tcPr>
            <w:tcW w:w="701" w:type="pct"/>
            <w:shd w:val="clear" w:color="auto" w:fill="B4C6E7" w:themeFill="accent1" w:themeFillTint="66"/>
          </w:tcPr>
          <w:p w14:paraId="6DABFF4C" w14:textId="77777777" w:rsidR="00B37761" w:rsidRPr="00194C82" w:rsidRDefault="00B37761" w:rsidP="00274014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7A6DF49A" w14:textId="34A06967" w:rsidR="00B37761" w:rsidRPr="00194C82" w:rsidRDefault="00274014" w:rsidP="002740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Zaburzenia żywienia</w:t>
            </w:r>
          </w:p>
        </w:tc>
      </w:tr>
      <w:tr w:rsidR="00B37761" w:rsidRPr="00194C82" w14:paraId="3E7F89BC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2998F2D5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BA89C42" w14:textId="31370702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Okołodobowe wydzielanie </w:t>
            </w:r>
            <w:r w:rsidR="002C0540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kortyzolu</w:t>
            </w: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7761" w:rsidRPr="00194C82" w14:paraId="07DC74F5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3DD3D195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21C0445" w14:textId="55DEB94D" w:rsidR="00B37761" w:rsidRPr="00194C82" w:rsidRDefault="00274014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Działanie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greliny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37761" w:rsidRPr="00194C82" w14:paraId="6E334EAE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2F7F7CBA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8E0AC00" w14:textId="083B6882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Metody kompensujące bulimię. </w:t>
            </w:r>
          </w:p>
        </w:tc>
      </w:tr>
      <w:tr w:rsidR="00B37761" w:rsidRPr="00194C82" w14:paraId="3A57C07E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415E6717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DA5BD30" w14:textId="3464A02E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Dietoterapia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anoreksji</w:t>
            </w:r>
            <w:r w:rsidR="00B37761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37761" w:rsidRPr="00194C82" w14:paraId="02D74A0B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53806462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F97EFCB" w14:textId="13CFA92C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Typu bulimii. </w:t>
            </w:r>
          </w:p>
        </w:tc>
      </w:tr>
      <w:tr w:rsidR="00B37761" w:rsidRPr="00194C82" w14:paraId="2A3D2D40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18402EE3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153785B" w14:textId="66BC63C0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Zespól jedzenia nocnego </w:t>
            </w:r>
            <w:r w:rsidR="002C0540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charakterystyka</w:t>
            </w:r>
          </w:p>
        </w:tc>
      </w:tr>
      <w:tr w:rsidR="00B37761" w:rsidRPr="00194C82" w14:paraId="132625FF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07FDC333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D3631ED" w14:textId="0CEE50F8" w:rsidR="00B37761" w:rsidRPr="00194C82" w:rsidRDefault="00274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Hormony pobudzające apetyt. </w:t>
            </w:r>
          </w:p>
        </w:tc>
      </w:tr>
      <w:tr w:rsidR="00B37761" w:rsidRPr="00194C82" w14:paraId="60C6AF7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E4C664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3FCB55F" w14:textId="100D1E3B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Ortoreksja – definicja.</w:t>
            </w:r>
          </w:p>
        </w:tc>
      </w:tr>
      <w:tr w:rsidR="00B37761" w:rsidRPr="00194C82" w14:paraId="6EE5147C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41472E2B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2C306B4" w14:textId="53DBCE21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Rodzaje sygnałów odbierane przez ośrodek głodu/sytości.</w:t>
            </w:r>
          </w:p>
        </w:tc>
      </w:tr>
      <w:tr w:rsidR="00B37761" w:rsidRPr="00194C82" w14:paraId="00DCBDB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54FC4DE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040612C" w14:textId="5A265CA9" w:rsidR="00B37761" w:rsidRPr="00194C82" w:rsidRDefault="00B37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Proszę opisać 3 wybrane elementy komunikacji niewerbalnej.</w:t>
            </w:r>
          </w:p>
        </w:tc>
      </w:tr>
      <w:tr w:rsidR="00B37761" w:rsidRPr="00194C82" w14:paraId="4F4CE193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2F67AC97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3754E7C9" w14:textId="611F5F4B" w:rsidR="00B37761" w:rsidRPr="00194C82" w:rsidRDefault="00B377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Proszę wskazać w jaki sposób można wykorzystać dwa wybrane zmysły w marketingu.</w:t>
            </w:r>
          </w:p>
        </w:tc>
      </w:tr>
      <w:tr w:rsidR="00B37761" w:rsidRPr="00194C82" w14:paraId="259135A9" w14:textId="77777777" w:rsidTr="006B4503">
        <w:trPr>
          <w:trHeight w:val="284"/>
        </w:trPr>
        <w:tc>
          <w:tcPr>
            <w:tcW w:w="701" w:type="pct"/>
            <w:shd w:val="clear" w:color="auto" w:fill="B4C6E7" w:themeFill="accent1" w:themeFillTint="66"/>
          </w:tcPr>
          <w:p w14:paraId="53769493" w14:textId="77777777" w:rsidR="00B37761" w:rsidRPr="00194C82" w:rsidRDefault="00B37761" w:rsidP="009D585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72EB2E2" w14:textId="7E728A8D" w:rsidR="00B37761" w:rsidRPr="00194C82" w:rsidRDefault="009D585D" w:rsidP="009D58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Kuchnie świata</w:t>
            </w:r>
          </w:p>
        </w:tc>
      </w:tr>
      <w:tr w:rsidR="00B37761" w:rsidRPr="00194C82" w14:paraId="0EFE457A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4EC458A7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D89EAB7" w14:textId="09BFBC91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Religijny podział kuchni żydowskiej.</w:t>
            </w:r>
          </w:p>
        </w:tc>
      </w:tr>
      <w:tr w:rsidR="00B37761" w:rsidRPr="00194C82" w14:paraId="62F03262" w14:textId="77777777" w:rsidTr="006B4503">
        <w:trPr>
          <w:trHeight w:val="143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14665FA0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366F327A" w14:textId="2331D76F" w:rsidR="00B37761" w:rsidRPr="00194C82" w:rsidRDefault="009D58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Czulent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baklava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Broda Smoka,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Foie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gras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Camembert,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Gazpacho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Dal,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Tabbpuleh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Tacos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z jakiej kuchni pochodzą i jakie są główne składniki?</w:t>
            </w:r>
          </w:p>
        </w:tc>
      </w:tr>
      <w:tr w:rsidR="00B37761" w:rsidRPr="00194C82" w14:paraId="439DFAA6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33C9BF0E" w14:textId="77777777" w:rsidR="00B37761" w:rsidRPr="00194C82" w:rsidRDefault="00B37761" w:rsidP="009D585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5DB353AD" w14:textId="7218DC7A" w:rsidR="00B37761" w:rsidRPr="00194C82" w:rsidRDefault="009D585D" w:rsidP="009D58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Żywienie ludzi starszych</w:t>
            </w:r>
          </w:p>
        </w:tc>
      </w:tr>
      <w:tr w:rsidR="00B37761" w:rsidRPr="00194C82" w14:paraId="6C96931D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1EA5943D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134AB25" w14:textId="3C3DA21E" w:rsidR="00B37761" w:rsidRPr="00194C82" w:rsidRDefault="009D58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Rozkład składników odżywczych we wczesnym stadium choroby Alzheimera. </w:t>
            </w:r>
          </w:p>
        </w:tc>
      </w:tr>
      <w:tr w:rsidR="00B37761" w:rsidRPr="00194C82" w14:paraId="00D41929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6796B638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BD977C2" w14:textId="7941B569" w:rsidR="00B37761" w:rsidRPr="00194C82" w:rsidRDefault="009D58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Czynniki ryzyka nadciśnienia pierwotnego,</w:t>
            </w:r>
            <w:r w:rsidR="00B37761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761" w:rsidRPr="00194C82" w14:paraId="33DBC123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70F2CA4C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D47BAF3" w14:textId="7017268D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Cechy starzenia się organizmu. </w:t>
            </w:r>
          </w:p>
        </w:tc>
      </w:tr>
      <w:tr w:rsidR="00B37761" w:rsidRPr="00194C82" w14:paraId="60022169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108D32C9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3E1FF0C" w14:textId="49C864CC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Czynniki wystąpienia choroby Alzheimera. </w:t>
            </w:r>
          </w:p>
        </w:tc>
      </w:tr>
      <w:tr w:rsidR="00B37761" w:rsidRPr="00194C82" w14:paraId="612725ED" w14:textId="77777777" w:rsidTr="00433F37">
        <w:trPr>
          <w:trHeight w:val="284"/>
        </w:trPr>
        <w:tc>
          <w:tcPr>
            <w:tcW w:w="701" w:type="pct"/>
            <w:shd w:val="clear" w:color="auto" w:fill="auto"/>
          </w:tcPr>
          <w:p w14:paraId="4CC89FDF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7AA08F9" w14:textId="004B4A1A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Rodzaje diet w chorobie Parkinsona. </w:t>
            </w:r>
          </w:p>
        </w:tc>
      </w:tr>
      <w:tr w:rsidR="00B37761" w:rsidRPr="00194C82" w14:paraId="46FA0C36" w14:textId="77777777" w:rsidTr="006B4503">
        <w:trPr>
          <w:trHeight w:val="284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5E6DD66" w14:textId="77777777" w:rsidR="00B37761" w:rsidRPr="00194C82" w:rsidRDefault="00B3776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74C865E6" w14:textId="4B531394" w:rsidR="00B37761" w:rsidRPr="00194C82" w:rsidRDefault="009D58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Teorie starzenia się organizmu. </w:t>
            </w:r>
          </w:p>
        </w:tc>
      </w:tr>
      <w:tr w:rsidR="002C0540" w:rsidRPr="00194C82" w14:paraId="078A2226" w14:textId="77777777" w:rsidTr="006B4503">
        <w:trPr>
          <w:trHeight w:val="143"/>
        </w:trPr>
        <w:tc>
          <w:tcPr>
            <w:tcW w:w="701" w:type="pct"/>
            <w:shd w:val="clear" w:color="auto" w:fill="B4C6E7" w:themeFill="accent1" w:themeFillTint="66"/>
          </w:tcPr>
          <w:p w14:paraId="0662B62E" w14:textId="77777777" w:rsidR="002C0540" w:rsidRPr="00194C82" w:rsidRDefault="002C0540" w:rsidP="002C054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13F3B597" w14:textId="3B6DB6D9" w:rsidR="002C0540" w:rsidRPr="00194C82" w:rsidRDefault="002C0540" w:rsidP="002C05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Analiza i ocena jakości żywności</w:t>
            </w:r>
          </w:p>
        </w:tc>
      </w:tr>
      <w:tr w:rsidR="002C0540" w:rsidRPr="00194C82" w14:paraId="2192A0EF" w14:textId="77777777" w:rsidTr="00433F37">
        <w:trPr>
          <w:trHeight w:val="143"/>
        </w:trPr>
        <w:tc>
          <w:tcPr>
            <w:tcW w:w="701" w:type="pct"/>
            <w:shd w:val="clear" w:color="auto" w:fill="auto"/>
          </w:tcPr>
          <w:p w14:paraId="594CB96F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F72C8EA" w14:textId="61E7F808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Wymień przyrządy pomiarowe stosowane w analizie żywności do pomiaru gęstości</w:t>
            </w:r>
          </w:p>
        </w:tc>
      </w:tr>
      <w:tr w:rsidR="002C0540" w:rsidRPr="00194C82" w14:paraId="0FEFF1DA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1134C845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0F3B192" w14:textId="1BC59476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Laktodensymetry – zastosowanie.</w:t>
            </w:r>
          </w:p>
        </w:tc>
      </w:tr>
      <w:tr w:rsidR="002C0540" w:rsidRPr="00194C82" w14:paraId="6CD40F62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031DFA7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01D3DAE" w14:textId="1723A116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zajmuje się reologia?</w:t>
            </w:r>
          </w:p>
        </w:tc>
      </w:tr>
      <w:tr w:rsidR="002C0540" w:rsidRPr="00194C82" w14:paraId="092BEC3F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1E5F04E9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E4C1E1C" w14:textId="459BB7FE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zajmuje się refraktometria?</w:t>
            </w:r>
          </w:p>
        </w:tc>
      </w:tr>
      <w:tr w:rsidR="002C0540" w:rsidRPr="00194C82" w14:paraId="77A02E0B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7512D8B8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F10EEA5" w14:textId="5E13725E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Badanie kwasowości ogólnej mleka?</w:t>
            </w:r>
          </w:p>
        </w:tc>
      </w:tr>
      <w:tr w:rsidR="002C0540" w:rsidRPr="00194C82" w14:paraId="4E5A9868" w14:textId="77777777" w:rsidTr="00433F37">
        <w:trPr>
          <w:trHeight w:val="230"/>
        </w:trPr>
        <w:tc>
          <w:tcPr>
            <w:tcW w:w="701" w:type="pct"/>
            <w:shd w:val="clear" w:color="auto" w:fill="auto"/>
          </w:tcPr>
          <w:p w14:paraId="571350CF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B0FF5EF" w14:textId="73587A6E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Jaką metodą przeprowadza się analizę jakościową i ilościową kwasów tłuszczowych.</w:t>
            </w:r>
          </w:p>
        </w:tc>
      </w:tr>
      <w:tr w:rsidR="002C0540" w:rsidRPr="00194C82" w14:paraId="03EB6E0C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633A4BB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6436E4E" w14:textId="159AFC6B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Czym zajmuje się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proteomika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2C0540" w:rsidRPr="00194C82" w14:paraId="08DD137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9E96F5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B604FAB" w14:textId="088CE722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Metody rozdzielania mieszanin. </w:t>
            </w:r>
          </w:p>
        </w:tc>
      </w:tr>
      <w:tr w:rsidR="002C0540" w:rsidRPr="00194C82" w14:paraId="0306C778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24415703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79B3D532" w14:textId="0B384C7A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Definicja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chromatogramu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0540" w:rsidRPr="00194C82" w14:paraId="2A332EC2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361EF413" w14:textId="77777777" w:rsidR="002C0540" w:rsidRPr="00194C82" w:rsidRDefault="002C0540" w:rsidP="002C054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5C86608F" w14:textId="13EE8102" w:rsidR="002C0540" w:rsidRPr="00194C82" w:rsidRDefault="002C0540" w:rsidP="002C05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Higiena, toksykologia i bezpieczeństwo żywności</w:t>
            </w:r>
          </w:p>
        </w:tc>
      </w:tr>
      <w:tr w:rsidR="002C0540" w:rsidRPr="00194C82" w14:paraId="1679F568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08959608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DA9644E" w14:textId="5090640E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Jakie rozporządzenia obejmuje „Pakiet Higieny”?</w:t>
            </w:r>
          </w:p>
        </w:tc>
      </w:tr>
      <w:tr w:rsidR="002C0540" w:rsidRPr="00194C82" w14:paraId="23E8433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FC84E0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265512F" w14:textId="44372CD2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Definicja znaku bezpieczeństwa. </w:t>
            </w:r>
          </w:p>
        </w:tc>
      </w:tr>
      <w:tr w:rsidR="002C0540" w:rsidRPr="00194C82" w14:paraId="7F263D6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067E908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D638D08" w14:textId="265358F4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Definicja normy.</w:t>
            </w:r>
          </w:p>
        </w:tc>
      </w:tr>
      <w:tr w:rsidR="002C0540" w:rsidRPr="00194C82" w14:paraId="3AC2E9C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90F7069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058690C" w14:textId="6FD41B4F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 stosowanie Polskich Norm jest dobrowolne?</w:t>
            </w:r>
          </w:p>
        </w:tc>
      </w:tr>
      <w:tr w:rsidR="002C0540" w:rsidRPr="00194C82" w14:paraId="4B63DE53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28F006F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310824F" w14:textId="2ECC1D7B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Jaka jest pierwsza i główna zasada systemu zarządzania jakością?</w:t>
            </w:r>
          </w:p>
        </w:tc>
      </w:tr>
      <w:tr w:rsidR="002C0540" w:rsidRPr="00194C82" w14:paraId="0C838F3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154F6E2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390290C" w14:textId="6E9E97FF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Co regulują normy ISO serii 9000?</w:t>
            </w:r>
          </w:p>
        </w:tc>
      </w:tr>
      <w:tr w:rsidR="002C0540" w:rsidRPr="00194C82" w14:paraId="2AA0B68C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E1B2E38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3C8D503" w14:textId="67ECB6D8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Wymień obligatoryjne systemy zarządzania jakością w przemyśle spożywczym.</w:t>
            </w:r>
          </w:p>
        </w:tc>
      </w:tr>
      <w:tr w:rsidR="002C0540" w:rsidRPr="00194C82" w14:paraId="31A4989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287E642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299642A" w14:textId="5011BE04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Zdefiniuj krytyczny punkt kontroli.</w:t>
            </w:r>
          </w:p>
        </w:tc>
      </w:tr>
      <w:tr w:rsidR="00CB733D" w:rsidRPr="00194C82" w14:paraId="278EC618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082D1C36" w14:textId="77777777" w:rsidR="00CB733D" w:rsidRPr="00194C82" w:rsidRDefault="00CB733D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5A0093A" w14:textId="0C349DAD" w:rsidR="00CB733D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Krytyczne punkty kontroli w produkcji piekarskiej.</w:t>
            </w:r>
          </w:p>
        </w:tc>
      </w:tr>
      <w:tr w:rsidR="00CB733D" w:rsidRPr="00194C82" w14:paraId="713BA28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3652E8D" w14:textId="457090D8" w:rsidR="00CB733D" w:rsidRPr="00194C82" w:rsidRDefault="00CB733D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BB7B230" w14:textId="06CEC0A7" w:rsidR="00CB733D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 oznacza skrót GMP?</w:t>
            </w:r>
          </w:p>
        </w:tc>
      </w:tr>
      <w:tr w:rsidR="00CB733D" w:rsidRPr="00194C82" w14:paraId="1EB8264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BD213F1" w14:textId="77777777" w:rsidR="00CB733D" w:rsidRPr="00194C82" w:rsidRDefault="00CB733D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553E656" w14:textId="4BE1F8E2" w:rsidR="00CB733D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Definicja dezynfekcji.</w:t>
            </w:r>
          </w:p>
        </w:tc>
      </w:tr>
      <w:tr w:rsidR="002C0540" w:rsidRPr="00194C82" w14:paraId="31CDB640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127DCF71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7F8BD094" w14:textId="501CE33B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Jakie wymagania łączą w sobie standardy IFS i BRC?</w:t>
            </w:r>
          </w:p>
        </w:tc>
      </w:tr>
      <w:tr w:rsidR="002C0540" w:rsidRPr="00194C82" w14:paraId="6B4F6C8E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3BD59216" w14:textId="77777777" w:rsidR="002C0540" w:rsidRPr="00194C82" w:rsidRDefault="002C0540" w:rsidP="002C054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B5231DC" w14:textId="16CDAC53" w:rsidR="002C0540" w:rsidRPr="00194C82" w:rsidRDefault="002C0540" w:rsidP="002C05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Surowce pochodzenia naturalnego w dietetyce</w:t>
            </w:r>
          </w:p>
        </w:tc>
      </w:tr>
      <w:tr w:rsidR="002C0540" w:rsidRPr="00194C82" w14:paraId="169AF1C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E21B7AB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E90084B" w14:textId="25623A7D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Mniszek lekarski – zastosowanie w cukrzycy.</w:t>
            </w:r>
          </w:p>
        </w:tc>
      </w:tr>
      <w:tr w:rsidR="002C0540" w:rsidRPr="00194C82" w14:paraId="5A8FA2F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13917AF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64E729D" w14:textId="0D825D70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Ziele rutwicy – właściwości zdrowotne. </w:t>
            </w:r>
          </w:p>
        </w:tc>
      </w:tr>
      <w:tr w:rsidR="002C0540" w:rsidRPr="00194C82" w14:paraId="4A3835E6" w14:textId="77777777" w:rsidTr="00433F37">
        <w:trPr>
          <w:trHeight w:val="240"/>
        </w:trPr>
        <w:tc>
          <w:tcPr>
            <w:tcW w:w="701" w:type="pct"/>
            <w:shd w:val="clear" w:color="auto" w:fill="auto"/>
          </w:tcPr>
          <w:p w14:paraId="536AA9FA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E07BF07" w14:textId="4D324ACB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Wpływ ziół na insulinę. </w:t>
            </w:r>
          </w:p>
        </w:tc>
      </w:tr>
      <w:tr w:rsidR="002C0540" w:rsidRPr="00194C82" w14:paraId="7CDFC5C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978A7E5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4CDF93F" w14:textId="6C0C847F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Surowce roślinne obniżające poziom cukru we krwi.</w:t>
            </w:r>
          </w:p>
        </w:tc>
      </w:tr>
      <w:tr w:rsidR="002C0540" w:rsidRPr="00194C82" w14:paraId="5DCB8A87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FB3E9C5" w14:textId="4445D105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41BE922" w14:textId="5B762B0D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Właściwości korzenia cynamonu. </w:t>
            </w:r>
          </w:p>
        </w:tc>
      </w:tr>
      <w:tr w:rsidR="002C0540" w:rsidRPr="00194C82" w14:paraId="75478549" w14:textId="77777777" w:rsidTr="00433F37">
        <w:trPr>
          <w:trHeight w:val="262"/>
        </w:trPr>
        <w:tc>
          <w:tcPr>
            <w:tcW w:w="701" w:type="pct"/>
            <w:shd w:val="clear" w:color="auto" w:fill="auto"/>
          </w:tcPr>
          <w:p w14:paraId="648E3A54" w14:textId="698FB062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F6087D3" w14:textId="507031B0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Właściwości zdrowotne kminku zwyczajnego. </w:t>
            </w:r>
          </w:p>
        </w:tc>
      </w:tr>
      <w:tr w:rsidR="002C0540" w:rsidRPr="00194C82" w14:paraId="175481AC" w14:textId="77777777" w:rsidTr="00433F37">
        <w:trPr>
          <w:trHeight w:val="286"/>
        </w:trPr>
        <w:tc>
          <w:tcPr>
            <w:tcW w:w="701" w:type="pct"/>
            <w:shd w:val="clear" w:color="auto" w:fill="auto"/>
          </w:tcPr>
          <w:p w14:paraId="53D14757" w14:textId="2C00EC33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EAABE55" w14:textId="3F9EA589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Właściwości zdrowotne korzennika lekarskiego.</w:t>
            </w:r>
          </w:p>
        </w:tc>
      </w:tr>
      <w:tr w:rsidR="002C0540" w:rsidRPr="00194C82" w14:paraId="0A4EF200" w14:textId="77777777" w:rsidTr="00433F37">
        <w:trPr>
          <w:trHeight w:val="274"/>
        </w:trPr>
        <w:tc>
          <w:tcPr>
            <w:tcW w:w="701" w:type="pct"/>
            <w:shd w:val="clear" w:color="auto" w:fill="auto"/>
          </w:tcPr>
          <w:p w14:paraId="1FFF5F34" w14:textId="7D4DACE8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</w:tcPr>
          <w:p w14:paraId="22F41ED1" w14:textId="35EF24DD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odżywcza rokitnika zwyczajnego. </w:t>
            </w:r>
          </w:p>
        </w:tc>
      </w:tr>
      <w:tr w:rsidR="002C0540" w:rsidRPr="00194C82" w14:paraId="2DC0DE7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1A694B6" w14:textId="2D15F61B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EA3D220" w14:textId="03CA9AA7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Właściwości zdrowotne bzu czarnego. </w:t>
            </w:r>
          </w:p>
        </w:tc>
      </w:tr>
      <w:tr w:rsidR="002C0540" w:rsidRPr="00194C82" w14:paraId="0D6D023C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FA7B7CD" w14:textId="3A960CDF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043359F" w14:textId="120EF88F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Imbir lekarski – działanie. </w:t>
            </w:r>
          </w:p>
        </w:tc>
      </w:tr>
      <w:tr w:rsidR="002C0540" w:rsidRPr="00194C82" w14:paraId="74BE49BB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29FB79BC" w14:textId="47284882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2F79F525" w14:textId="14A966E7" w:rsidR="002C0540" w:rsidRPr="00194C82" w:rsidRDefault="002C0540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Omów znaczenie testów skórnych w diagnostyce chorób alergicznych. </w:t>
            </w:r>
          </w:p>
        </w:tc>
      </w:tr>
      <w:tr w:rsidR="002C0540" w:rsidRPr="00194C82" w14:paraId="2294FDA0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431F7B1A" w14:textId="1F3C35CC" w:rsidR="002C0540" w:rsidRPr="00194C82" w:rsidRDefault="002C0540" w:rsidP="002C054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29C26B24" w14:textId="499A77B6" w:rsidR="002C0540" w:rsidRPr="00194C82" w:rsidRDefault="00CB733D" w:rsidP="002C05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Zdrowie psychiczne z elementami psychiatrii</w:t>
            </w:r>
          </w:p>
        </w:tc>
      </w:tr>
      <w:tr w:rsidR="002C0540" w:rsidRPr="00194C82" w14:paraId="21AC61C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8D2A9C8" w14:textId="14BC3BAD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4C84282" w14:textId="1E6052E4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Kryteria zdrowia psychicznego wg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M.Jahody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0540" w:rsidRPr="00194C82" w14:paraId="44A6441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BD961B3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D85E4C5" w14:textId="342AD782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jest objaw psychopatologiczny?</w:t>
            </w:r>
          </w:p>
        </w:tc>
      </w:tr>
      <w:tr w:rsidR="002C0540" w:rsidRPr="00194C82" w14:paraId="00542DA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98FF1C4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23AAEE3" w14:textId="470696DA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są omamy?</w:t>
            </w:r>
          </w:p>
        </w:tc>
      </w:tr>
      <w:tr w:rsidR="002C0540" w:rsidRPr="00194C82" w14:paraId="46BA840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8675A4C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FFFE329" w14:textId="73451A11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Urojenia odnoszące – definicja. </w:t>
            </w:r>
            <w:r w:rsidR="002C0540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540" w:rsidRPr="00194C82" w14:paraId="103D12E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C68866A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0F98A57" w14:textId="7B5D6FD0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Objawy schizofrenii.</w:t>
            </w:r>
          </w:p>
        </w:tc>
      </w:tr>
      <w:tr w:rsidR="002C0540" w:rsidRPr="00194C82" w14:paraId="7A3DCB5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20C20CF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65371B3" w14:textId="4701EE6D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Zespół Otella. </w:t>
            </w:r>
          </w:p>
        </w:tc>
      </w:tr>
      <w:tr w:rsidR="002C0540" w:rsidRPr="00194C82" w14:paraId="0D092C0E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2FAE0D3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433CC2C7" w14:textId="3DBC579C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Definicja dystymii. </w:t>
            </w:r>
          </w:p>
        </w:tc>
      </w:tr>
      <w:tr w:rsidR="002C0540" w:rsidRPr="00194C82" w14:paraId="47B84A48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33EBCDCF" w14:textId="77777777" w:rsidR="002C0540" w:rsidRPr="00194C82" w:rsidRDefault="002C0540" w:rsidP="00CB733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784344EE" w14:textId="09C82428" w:rsidR="002C0540" w:rsidRPr="00194C82" w:rsidRDefault="00CB733D" w:rsidP="00CB73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Antyoksydanty i substancje </w:t>
            </w:r>
            <w:proofErr w:type="spellStart"/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antyodżywcze</w:t>
            </w:r>
            <w:proofErr w:type="spellEnd"/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 żywności</w:t>
            </w:r>
          </w:p>
        </w:tc>
      </w:tr>
      <w:tr w:rsidR="002C0540" w:rsidRPr="00194C82" w14:paraId="320B17A9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040694AF" w14:textId="445D2725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B82BFF7" w14:textId="30628D64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Stres oksydacyjny – definicja. </w:t>
            </w:r>
          </w:p>
        </w:tc>
      </w:tr>
      <w:tr w:rsidR="002C0540" w:rsidRPr="00194C82" w14:paraId="226A7FD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E977952" w14:textId="2FEEA9F4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4163134" w14:textId="04F8D9B9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Źródła pokarmowe witaminy E. </w:t>
            </w:r>
          </w:p>
        </w:tc>
      </w:tr>
      <w:tr w:rsidR="002C0540" w:rsidRPr="00194C82" w14:paraId="1847726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AB64C4A" w14:textId="14DEB63E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E99AB24" w14:textId="59586898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Źródła pokarmowe likopenu.</w:t>
            </w:r>
          </w:p>
        </w:tc>
      </w:tr>
      <w:tr w:rsidR="002C0540" w:rsidRPr="00194C82" w14:paraId="0204308D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07FB8EBE" w14:textId="6E207064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589FB589" w14:textId="2B282438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Skutki nadmiaru puryn w diecie.</w:t>
            </w:r>
          </w:p>
        </w:tc>
      </w:tr>
      <w:tr w:rsidR="002C0540" w:rsidRPr="00194C82" w14:paraId="5752255D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75C73449" w14:textId="78CA6E5B" w:rsidR="002C0540" w:rsidRPr="00194C82" w:rsidRDefault="002C0540" w:rsidP="00CB733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762DD505" w14:textId="6973134A" w:rsidR="002C0540" w:rsidRPr="00194C82" w:rsidRDefault="00CB733D" w:rsidP="00CB73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Diety </w:t>
            </w:r>
            <w:proofErr w:type="spellStart"/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aleternatywne</w:t>
            </w:r>
            <w:proofErr w:type="spellEnd"/>
          </w:p>
        </w:tc>
      </w:tr>
      <w:tr w:rsidR="002C0540" w:rsidRPr="00194C82" w14:paraId="28D63294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5435E59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4876263" w14:textId="37112506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Zasady diety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Atkinsa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0540" w:rsidRPr="00194C82" w14:paraId="0A667DC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C5F1D99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7FF5B83" w14:textId="791E2121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Skutki zdrowotne stosowania diety wysokobiałkowej.</w:t>
            </w:r>
          </w:p>
        </w:tc>
      </w:tr>
      <w:tr w:rsidR="002C0540" w:rsidRPr="00194C82" w14:paraId="399CED7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8F3A57E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6208BB8" w14:textId="51AA6E4F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Zasady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paleodiety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0540" w:rsidRPr="00194C82" w14:paraId="52C312E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44F6724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534B9A8" w14:textId="23A80819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Dieta DASH. </w:t>
            </w:r>
          </w:p>
        </w:tc>
      </w:tr>
      <w:tr w:rsidR="002C0540" w:rsidRPr="00194C82" w14:paraId="3B81400B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20B8526D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5A3EEFC5" w14:textId="5928552E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Indeks glikemiczny – podział produktów spożywczych. </w:t>
            </w:r>
          </w:p>
        </w:tc>
      </w:tr>
      <w:tr w:rsidR="002C0540" w:rsidRPr="00194C82" w14:paraId="330D7C89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6882B9EA" w14:textId="77777777" w:rsidR="002C0540" w:rsidRPr="00194C82" w:rsidRDefault="002C0540" w:rsidP="00CB733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7A2330A1" w14:textId="2391412E" w:rsidR="002C0540" w:rsidRPr="00194C82" w:rsidRDefault="00CB733D" w:rsidP="00CB73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Podstawy organizacji żywienia zbiorowego</w:t>
            </w:r>
          </w:p>
        </w:tc>
      </w:tr>
      <w:tr w:rsidR="002C0540" w:rsidRPr="00194C82" w14:paraId="61BAE44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76F6AEA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8654FFF" w14:textId="6C854DA6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Rodzaje obieraczek: parowa, cierna, nożowa, spalinowa.</w:t>
            </w:r>
          </w:p>
        </w:tc>
      </w:tr>
      <w:tr w:rsidR="002C0540" w:rsidRPr="00194C82" w14:paraId="0FEFFFB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9D4F86C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A4B25A5" w14:textId="5705867B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Jakie cechy wskazują na to, że chłodzone ryby są świeże?</w:t>
            </w:r>
          </w:p>
        </w:tc>
      </w:tr>
      <w:tr w:rsidR="002C0540" w:rsidRPr="00194C82" w14:paraId="1A2C45B9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0530C72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3B53D557" w14:textId="7D889FCD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Warunki przechowywania ryb świeżych.</w:t>
            </w:r>
          </w:p>
        </w:tc>
      </w:tr>
      <w:tr w:rsidR="002C0540" w:rsidRPr="00194C82" w14:paraId="688AF546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F7B78E4" w14:textId="612B2C91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ED97C86" w14:textId="59D46BA7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Przyprawy i dodatki stosowane do produkcji ogórków małosolnych. </w:t>
            </w:r>
          </w:p>
        </w:tc>
      </w:tr>
      <w:tr w:rsidR="002C0540" w:rsidRPr="00194C82" w14:paraId="455D1A0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5F05B0B" w14:textId="1142F199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0E17BF4" w14:textId="4DC8F1F9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Wykorzystanie mięsa liofilizowanego. </w:t>
            </w:r>
          </w:p>
        </w:tc>
      </w:tr>
      <w:tr w:rsidR="002C0540" w:rsidRPr="00194C82" w14:paraId="485E046C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FBB7474" w14:textId="4DAB8CAC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56F42AE" w14:textId="053F728B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Na jakiej podstawie ocenia się świeżość jaj dodawanych w trakcie produkcji wyrobów ciastkarskich po ich wybiciu?</w:t>
            </w:r>
          </w:p>
        </w:tc>
      </w:tr>
      <w:tr w:rsidR="002C0540" w:rsidRPr="00194C82" w14:paraId="235D203B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59DC7CC6" w14:textId="11C83E0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7AAB9417" w14:textId="17AB0DA2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Jakie wyroby gotowe powinny być magazynowane w temp. 2</w:t>
            </w:r>
            <w:r w:rsidRPr="0019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÷ 8°C?</w:t>
            </w:r>
          </w:p>
        </w:tc>
      </w:tr>
      <w:tr w:rsidR="002C0540" w:rsidRPr="00194C82" w14:paraId="1CED11DD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46AA443C" w14:textId="41E90A6F" w:rsidR="002C0540" w:rsidRPr="00194C82" w:rsidRDefault="002C0540" w:rsidP="00CB733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D08929C" w14:textId="53A8F3F2" w:rsidR="002C0540" w:rsidRPr="00194C82" w:rsidRDefault="00CB733D" w:rsidP="00CB73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Mikrobiologia ogólna i żywności</w:t>
            </w:r>
          </w:p>
        </w:tc>
      </w:tr>
      <w:tr w:rsidR="002C0540" w:rsidRPr="00194C82" w14:paraId="0955E988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ACB2117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DC13D35" w14:textId="5C2AF6D7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Fermentacja mlekowa.</w:t>
            </w:r>
          </w:p>
        </w:tc>
      </w:tr>
      <w:tr w:rsidR="002C0540" w:rsidRPr="00194C82" w14:paraId="2A4D937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FECC0A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8A69922" w14:textId="0514B285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Fermentacja alkoholowa. </w:t>
            </w:r>
          </w:p>
        </w:tc>
      </w:tr>
      <w:tr w:rsidR="002C0540" w:rsidRPr="00194C82" w14:paraId="7FDBF2D9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D1F9F56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1309549" w14:textId="78C3570D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Zastosowanie sterylizacji w produkcji żywności.</w:t>
            </w:r>
          </w:p>
        </w:tc>
      </w:tr>
      <w:tr w:rsidR="002C0540" w:rsidRPr="00194C82" w14:paraId="3C01C86A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4006D2A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0F68A154" w14:textId="4D6C669D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 nazywa się gazowanie soku owocowego w butelce, wynikające z fermentacji alkoholowej związanej z rozwojem szkodliwej mikroflory?</w:t>
            </w:r>
          </w:p>
        </w:tc>
      </w:tr>
      <w:tr w:rsidR="002C0540" w:rsidRPr="00194C82" w14:paraId="0FB0826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B726D7D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FDF2C39" w14:textId="52F32B4D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jakim zakresie temperaturowym najintensywniej rozwijają się drożdże piekarskie? </w:t>
            </w:r>
          </w:p>
        </w:tc>
      </w:tr>
      <w:tr w:rsidR="002C0540" w:rsidRPr="00194C82" w14:paraId="662E19FC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0187F214" w14:textId="44C1781F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75EAD60" w14:textId="55E61145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 zapobiec pleśnieniu pieczywa w czasie jego przechowywania/?</w:t>
            </w:r>
          </w:p>
        </w:tc>
      </w:tr>
      <w:tr w:rsidR="002C0540" w:rsidRPr="00194C82" w14:paraId="73F2C50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1A7C33F" w14:textId="60D7D6D8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BFA1489" w14:textId="189E136A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Fermentacja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piopionowa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0540" w:rsidRPr="00194C82" w14:paraId="3D575042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437C8D4E" w14:textId="4C837014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1C45D05D" w14:textId="2CB1AEE3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Budowa komórki bakterii. </w:t>
            </w:r>
          </w:p>
        </w:tc>
      </w:tr>
      <w:tr w:rsidR="002C0540" w:rsidRPr="00194C82" w14:paraId="0983D262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59AED0F6" w14:textId="07740087" w:rsidR="002C0540" w:rsidRPr="00194C82" w:rsidRDefault="002C0540" w:rsidP="00CB733D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2293572B" w14:textId="18AB7411" w:rsidR="002C0540" w:rsidRPr="00194C82" w:rsidRDefault="00CB733D" w:rsidP="00CB73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Organizacja pracy</w:t>
            </w:r>
          </w:p>
        </w:tc>
      </w:tr>
      <w:tr w:rsidR="002C0540" w:rsidRPr="00194C82" w14:paraId="192AF59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12AB133" w14:textId="18D6940F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DDCC2D2" w14:textId="0CC820F2" w:rsidR="002C0540" w:rsidRPr="00194C82" w:rsidRDefault="00CB733D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jakich magazynach w zakładach mięsnych przechowuje się sól spoży</w:t>
            </w:r>
            <w:r w:rsidR="00433F37"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wczą i przyprawy stosowane w produkcji kiełbas?</w:t>
            </w:r>
          </w:p>
        </w:tc>
      </w:tr>
      <w:tr w:rsidR="002C0540" w:rsidRPr="00194C82" w14:paraId="1C37B2D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E89406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27777B1" w14:textId="6701DD22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Jaką metodę należy zastosować w magazynach w celu zniszczenia owadów?</w:t>
            </w:r>
          </w:p>
        </w:tc>
      </w:tr>
      <w:tr w:rsidR="002C0540" w:rsidRPr="00194C82" w14:paraId="7556636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FD3DCE3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DCDA597" w14:textId="0B806B19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pojemniku o jakim kolorze należy umieścić zniszczone opakowania laminowane z tworzyw sztucznych i metali?</w:t>
            </w:r>
          </w:p>
        </w:tc>
      </w:tr>
      <w:tr w:rsidR="002C0540" w:rsidRPr="00194C82" w14:paraId="52A27F7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0E2F4BB2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7779BD8" w14:textId="41C969E7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Jakie warunki powinny panować w magazynie, aby bezpiecznie przechowywać w nim produkty spożywcze, jeżeli na opakowaniu zapisano informację przechowywać w chłodnym i suchym miejscu?</w:t>
            </w:r>
          </w:p>
        </w:tc>
      </w:tr>
      <w:tr w:rsidR="002C0540" w:rsidRPr="00194C82" w14:paraId="4CDFB2DA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EFFE0F3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965AE61" w14:textId="2E3D3183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Wymień prawidłową kolejność występowania faz magazynowania towarów.</w:t>
            </w:r>
          </w:p>
        </w:tc>
      </w:tr>
      <w:tr w:rsidR="002C0540" w:rsidRPr="00194C82" w14:paraId="7E7108A1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CDD3986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0DF4ABD7" w14:textId="0C99AEDE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Etapy mycia urządzeń mleczarskich z wykorzystaniem systemu CIP.</w:t>
            </w:r>
          </w:p>
        </w:tc>
      </w:tr>
      <w:tr w:rsidR="002C0540" w:rsidRPr="00194C82" w14:paraId="7DB5B33C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51650B2A" w14:textId="77777777" w:rsidR="002C0540" w:rsidRPr="00194C82" w:rsidRDefault="002C0540" w:rsidP="00433F37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2C6A1BB5" w14:textId="55B3031B" w:rsidR="002C0540" w:rsidRPr="00194C82" w:rsidRDefault="00433F37" w:rsidP="00433F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Anatomia</w:t>
            </w:r>
          </w:p>
        </w:tc>
      </w:tr>
      <w:tr w:rsidR="002C0540" w:rsidRPr="00194C82" w14:paraId="18C67CA7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EAA05C0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BAB6175" w14:textId="7C15E486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są metamery?</w:t>
            </w:r>
          </w:p>
        </w:tc>
      </w:tr>
      <w:tr w:rsidR="002C0540" w:rsidRPr="00194C82" w14:paraId="7D0E0A6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1A8E086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6BA1D98" w14:textId="330E06F7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  <w:t>Budowa skóry.</w:t>
            </w:r>
          </w:p>
        </w:tc>
      </w:tr>
      <w:tr w:rsidR="002C0540" w:rsidRPr="00194C82" w14:paraId="46E09053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EB349B3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F1F17CA" w14:textId="1C378FC6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Przykłady kości różnokształtnych.</w:t>
            </w:r>
          </w:p>
        </w:tc>
      </w:tr>
      <w:tr w:rsidR="002C0540" w:rsidRPr="00194C82" w14:paraId="4DF79287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00DA83B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6FB9E60" w14:textId="5CAB345B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Budowa układu nerwowego człowieka.</w:t>
            </w:r>
          </w:p>
        </w:tc>
      </w:tr>
      <w:tr w:rsidR="002C0540" w:rsidRPr="00194C82" w14:paraId="3B93B56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DBD3417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E84112C" w14:textId="58BF17BD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</w:rPr>
              <w:t xml:space="preserve">Budowa korzenia płuca. </w:t>
            </w:r>
          </w:p>
        </w:tc>
      </w:tr>
      <w:tr w:rsidR="002C0540" w:rsidRPr="00194C82" w14:paraId="00C77AC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CA20F66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03588A1" w14:textId="63CE4917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Budowa układu pokarmowego.</w:t>
            </w:r>
          </w:p>
        </w:tc>
      </w:tr>
      <w:tr w:rsidR="002C0540" w:rsidRPr="00194C82" w14:paraId="4D4DF4F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FBD1806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44F9D30" w14:textId="1FE98B50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Budowa serca. </w:t>
            </w:r>
          </w:p>
        </w:tc>
      </w:tr>
      <w:tr w:rsidR="002C0540" w:rsidRPr="00194C82" w14:paraId="0075243C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2BB2F86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21AFD53" w14:textId="08F98870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Położenie trąbki słuchowej. </w:t>
            </w:r>
          </w:p>
        </w:tc>
      </w:tr>
      <w:tr w:rsidR="002C0540" w:rsidRPr="00194C82" w14:paraId="4DEDFE1E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8FBC56D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DD19FD8" w14:textId="2D09B3B6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Budowa układu mięśniowego.</w:t>
            </w:r>
          </w:p>
        </w:tc>
      </w:tr>
      <w:tr w:rsidR="002C0540" w:rsidRPr="00194C82" w14:paraId="1116D0B2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E3AA28F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6A7B23BC" w14:textId="0A3CA90A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Podstawowa jednostka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strukturalno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czynnościowa nerki</w:t>
            </w:r>
            <w:r w:rsidR="002C0540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0540" w:rsidRPr="00194C82" w14:paraId="54090A34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3350F7A2" w14:textId="77777777" w:rsidR="002C0540" w:rsidRPr="00194C82" w:rsidRDefault="002C0540" w:rsidP="00433F37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4438D9D1" w14:textId="78D84203" w:rsidR="002C0540" w:rsidRPr="00194C82" w:rsidRDefault="00433F37" w:rsidP="00433F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Pracownia żywienia i dietetyki</w:t>
            </w:r>
          </w:p>
        </w:tc>
      </w:tr>
      <w:tr w:rsidR="002C0540" w:rsidRPr="00194C82" w14:paraId="740ED90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9D96094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35AF8FD" w14:textId="003AEC6B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Dieta naturalna.</w:t>
            </w:r>
          </w:p>
        </w:tc>
      </w:tr>
      <w:tr w:rsidR="002C0540" w:rsidRPr="00194C82" w14:paraId="5EAFFEDE" w14:textId="77777777" w:rsidTr="00433F37">
        <w:trPr>
          <w:trHeight w:val="170"/>
        </w:trPr>
        <w:tc>
          <w:tcPr>
            <w:tcW w:w="701" w:type="pct"/>
            <w:shd w:val="clear" w:color="auto" w:fill="auto"/>
          </w:tcPr>
          <w:p w14:paraId="78A9AB13" w14:textId="7777777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014F2B6" w14:textId="6F67A49A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Dieta koktajlowa. </w:t>
            </w:r>
          </w:p>
        </w:tc>
      </w:tr>
      <w:tr w:rsidR="002C0540" w:rsidRPr="00194C82" w14:paraId="0035776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0D160D1" w14:textId="16D1F0FA" w:rsidR="002C0540" w:rsidRPr="00194C82" w:rsidRDefault="002C0540" w:rsidP="00433F3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1B7C076C" w14:textId="11EC0FC4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Założenia diety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bogatoresztkowej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0540" w:rsidRPr="00194C82" w14:paraId="336508B3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E31801C" w14:textId="400CF341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6C0C6AAB" w14:textId="0093474E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Jaki skutek wywiera deficyt WNKT na skórę u młodzieży. </w:t>
            </w:r>
          </w:p>
        </w:tc>
      </w:tr>
      <w:tr w:rsidR="002C0540" w:rsidRPr="00194C82" w14:paraId="0EB403C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60B8821" w14:textId="78898FDB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372304E" w14:textId="11CA5108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 jakiej rodziny należą rodziny strączkowe, wymień ich jadalnych przedstawicieli.</w:t>
            </w:r>
          </w:p>
        </w:tc>
      </w:tr>
      <w:tr w:rsidR="002C0540" w:rsidRPr="00194C82" w14:paraId="3063606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B015178" w14:textId="569F0013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</w:tcPr>
          <w:p w14:paraId="6C9F2535" w14:textId="567D3FB2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nazywamy koncentratem soku. </w:t>
            </w:r>
          </w:p>
        </w:tc>
      </w:tr>
      <w:tr w:rsidR="002C0540" w:rsidRPr="00194C82" w14:paraId="366C1A90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6F7757AA" w14:textId="02EEA9BE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  <w:shd w:val="clear" w:color="auto" w:fill="auto"/>
          </w:tcPr>
          <w:p w14:paraId="506B10B0" w14:textId="1051906B" w:rsidR="002C0540" w:rsidRPr="00194C82" w:rsidRDefault="00433F37" w:rsidP="002C054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 i dlaczego białko sojowe uznaje się za najlepszy zamiennik mięsa?</w:t>
            </w:r>
          </w:p>
        </w:tc>
      </w:tr>
      <w:tr w:rsidR="002C0540" w:rsidRPr="00194C82" w14:paraId="0A94FB0B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13B811FC" w14:textId="77777777" w:rsidR="002C0540" w:rsidRPr="00194C82" w:rsidRDefault="002C0540" w:rsidP="00433F37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1796ADC4" w14:textId="074802E4" w:rsidR="002C0540" w:rsidRPr="00194C82" w:rsidRDefault="00433F37" w:rsidP="00433F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Pedagogika</w:t>
            </w:r>
          </w:p>
        </w:tc>
      </w:tr>
      <w:tr w:rsidR="002C0540" w:rsidRPr="00194C82" w14:paraId="6FBBFF9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06F8960" w14:textId="70A39741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1F5DA14" w14:textId="74D3B3C2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badań pedagogiki. </w:t>
            </w:r>
          </w:p>
        </w:tc>
      </w:tr>
      <w:tr w:rsidR="002C0540" w:rsidRPr="00194C82" w14:paraId="5CDF4BE6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A483066" w14:textId="48F9201B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5E7580E9" w14:textId="20BADA03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zajmuje się andragogika?</w:t>
            </w:r>
            <w:r w:rsidR="002C0540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540" w:rsidRPr="00194C82" w14:paraId="1CC17619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D6FADE9" w14:textId="28A61E67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406FD169" w14:textId="2CE3DAE3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Wychowanie humanistyczne – definicja.</w:t>
            </w:r>
          </w:p>
        </w:tc>
      </w:tr>
      <w:tr w:rsidR="002C0540" w:rsidRPr="00194C82" w14:paraId="22B7C7A6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4DC6576" w14:textId="2C3C5C62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</w:tcPr>
          <w:p w14:paraId="562D4B8A" w14:textId="57F929F8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Cechy wychowania. </w:t>
            </w:r>
          </w:p>
        </w:tc>
      </w:tr>
      <w:tr w:rsidR="002C0540" w:rsidRPr="00194C82" w14:paraId="6020787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F72EEF6" w14:textId="2D37A801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7465464" w14:textId="506D712C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Funkcje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instrumentalno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techniczne pedagogiki. </w:t>
            </w:r>
          </w:p>
        </w:tc>
      </w:tr>
      <w:tr w:rsidR="002C0540" w:rsidRPr="00194C82" w14:paraId="19C37063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566923F" w14:textId="4C2769AA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7B056A14" w14:textId="25C2CC5D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Osobowość – definicja. </w:t>
            </w:r>
          </w:p>
        </w:tc>
      </w:tr>
      <w:tr w:rsidR="002C0540" w:rsidRPr="00194C82" w14:paraId="685B7EC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9BB47D3" w14:textId="1573C36C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</w:tcPr>
          <w:p w14:paraId="20BF5CE5" w14:textId="4A20D304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Metody badawcze: sondaż diagnostyczny, monografia pedagogiczna, eksperyment pedagogiczny. </w:t>
            </w:r>
            <w:r w:rsidR="002C0540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540" w:rsidRPr="00194C82" w14:paraId="1CF7ED10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191A897B" w14:textId="78940F6E" w:rsidR="002C0540" w:rsidRPr="00194C82" w:rsidRDefault="002C0540" w:rsidP="002C054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2A190595" w14:textId="24D86FB4" w:rsidR="002C0540" w:rsidRPr="00194C82" w:rsidRDefault="00433F37" w:rsidP="002C05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Czym zajmuje się oligofrenopedagogika?</w:t>
            </w:r>
          </w:p>
        </w:tc>
      </w:tr>
      <w:tr w:rsidR="006B08C9" w:rsidRPr="00194C82" w14:paraId="48D2CC64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5F4C0BA8" w14:textId="77777777" w:rsidR="006B08C9" w:rsidRPr="00194C82" w:rsidRDefault="006B08C9" w:rsidP="006B08C9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36806A0" w14:textId="6A0A36A5" w:rsidR="006B08C9" w:rsidRPr="00194C82" w:rsidRDefault="006B08C9" w:rsidP="006B0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Poradnictwo i edukacja żywieniowa</w:t>
            </w:r>
          </w:p>
        </w:tc>
      </w:tr>
      <w:tr w:rsidR="006B08C9" w:rsidRPr="00194C82" w14:paraId="76FAAD84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E0A3260" w14:textId="08FD668E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583B5362" w14:textId="354EB2B3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Definicja edukacji żywieniowej.</w:t>
            </w:r>
          </w:p>
        </w:tc>
      </w:tr>
      <w:tr w:rsidR="006B08C9" w:rsidRPr="00194C82" w14:paraId="682B3DE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12D71B4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076FD42C" w14:textId="0928B523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Wymień formy edukacji żywieniowej.</w:t>
            </w:r>
          </w:p>
        </w:tc>
      </w:tr>
      <w:tr w:rsidR="006B08C9" w:rsidRPr="00194C82" w14:paraId="4B69DFA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ED81E81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441742C9" w14:textId="1F5FC3B6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Dlaczego pacjenci nie stosują zaleceń lekarza.</w:t>
            </w:r>
            <w:r w:rsidR="00C0431B"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dietetyka</w:t>
            </w: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6B08C9" w:rsidRPr="00194C82" w14:paraId="5578B01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CDB8AA0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1D620C25" w14:textId="33F62900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Parametry mierzone w analizie składu ciała.</w:t>
            </w:r>
          </w:p>
        </w:tc>
      </w:tr>
      <w:tr w:rsidR="006B08C9" w:rsidRPr="00194C82" w14:paraId="6BE6026E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050FF4A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5E5E8A21" w14:textId="453EED16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Istota powstawania miażdżycy.</w:t>
            </w:r>
          </w:p>
        </w:tc>
      </w:tr>
      <w:tr w:rsidR="006B08C9" w:rsidRPr="00194C82" w14:paraId="6BC07E3B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B89311C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792DC3E1" w14:textId="476DC576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Etapy edukacji żywieniowej.</w:t>
            </w:r>
          </w:p>
        </w:tc>
      </w:tr>
      <w:tr w:rsidR="006B08C9" w:rsidRPr="00194C82" w14:paraId="7096B00C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050E8AB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2AFABFA4" w14:textId="78CC0A36" w:rsidR="006B08C9" w:rsidRPr="00194C82" w:rsidRDefault="006B08C9" w:rsidP="006B08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Jakie czynniki wpływają na kształtowanie się nawyków żywieniowych?</w:t>
            </w:r>
          </w:p>
        </w:tc>
      </w:tr>
      <w:tr w:rsidR="006B08C9" w:rsidRPr="00194C82" w14:paraId="27DC70E0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71A49E1D" w14:textId="77777777" w:rsidR="006B08C9" w:rsidRPr="00194C82" w:rsidRDefault="006B08C9" w:rsidP="006B08C9">
            <w:pPr>
              <w:pStyle w:val="Akapitzlist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5352BAFD" w14:textId="7ACDBEDD" w:rsidR="006B08C9" w:rsidRPr="00194C82" w:rsidRDefault="006B08C9" w:rsidP="006B0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Gastroenterologia</w:t>
            </w:r>
          </w:p>
        </w:tc>
      </w:tr>
      <w:tr w:rsidR="006B08C9" w:rsidRPr="00194C82" w14:paraId="12E98659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6776542" w14:textId="737048B4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1D7454E5" w14:textId="42806A56" w:rsidR="006B08C9" w:rsidRPr="00194C82" w:rsidRDefault="006B08C9" w:rsidP="006B0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Objawy </w:t>
            </w:r>
            <w:proofErr w:type="spellStart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refluksu</w:t>
            </w:r>
            <w:proofErr w:type="spellEnd"/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żołądkowo – przełykowego.</w:t>
            </w:r>
          </w:p>
        </w:tc>
      </w:tr>
      <w:tr w:rsidR="006B08C9" w:rsidRPr="00194C82" w14:paraId="064DDB68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EA96933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343592CF" w14:textId="40F883CE" w:rsidR="006B08C9" w:rsidRPr="00194C82" w:rsidRDefault="006B08C9" w:rsidP="006B0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Przyczyny choroby wrzodowej żołądka.</w:t>
            </w:r>
          </w:p>
        </w:tc>
      </w:tr>
      <w:tr w:rsidR="006B08C9" w:rsidRPr="00194C82" w14:paraId="3464F4F3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3759842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015EFEE3" w14:textId="5D58F910" w:rsidR="006B08C9" w:rsidRPr="00194C82" w:rsidRDefault="006B08C9" w:rsidP="006B0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Jaka jest najlepsza metoda diagnostyczna w badaniach przesiewowych raka żołądka?</w:t>
            </w:r>
          </w:p>
        </w:tc>
      </w:tr>
      <w:tr w:rsidR="006B08C9" w:rsidRPr="00194C82" w14:paraId="0D6A5AC0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167A21F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4FC32B8B" w14:textId="744FA695" w:rsidR="006B08C9" w:rsidRPr="00194C82" w:rsidRDefault="006B08C9" w:rsidP="006B0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Przyczyny krwawienia z górnego odcinka przewodu pokarmowego.</w:t>
            </w:r>
          </w:p>
        </w:tc>
      </w:tr>
      <w:tr w:rsidR="006B08C9" w:rsidRPr="00194C82" w14:paraId="4927D561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8070F35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61DF28A9" w14:textId="7D419142" w:rsidR="006B08C9" w:rsidRPr="00194C82" w:rsidRDefault="006B08C9" w:rsidP="006B0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Objawy raka jelita grubego.</w:t>
            </w:r>
          </w:p>
        </w:tc>
      </w:tr>
      <w:tr w:rsidR="006B08C9" w:rsidRPr="00194C82" w14:paraId="40F77F64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F36F7E1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1AD037C0" w14:textId="6EFB0838" w:rsidR="006B08C9" w:rsidRPr="00194C82" w:rsidRDefault="006B08C9" w:rsidP="006B0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Objawy marskości wątroby.</w:t>
            </w:r>
          </w:p>
        </w:tc>
      </w:tr>
      <w:tr w:rsidR="006B08C9" w:rsidRPr="00194C82" w14:paraId="33FE3076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CC764FA" w14:textId="04E8743D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3879CEC5" w14:textId="40FBFAE3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Przyczyny ostrego zapalenia trzustki.</w:t>
            </w:r>
          </w:p>
        </w:tc>
      </w:tr>
      <w:tr w:rsidR="006B08C9" w:rsidRPr="00194C82" w14:paraId="5801ACD6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11291A93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70ED3B1D" w14:textId="51EE7281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Przyczyny wrzodziejącego zapalenia jelita grubego. </w:t>
            </w:r>
          </w:p>
        </w:tc>
      </w:tr>
      <w:tr w:rsidR="006B08C9" w:rsidRPr="00194C82" w14:paraId="213EE51E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4393EC57" w14:textId="77777777" w:rsidR="006B08C9" w:rsidRPr="00194C82" w:rsidRDefault="006B08C9" w:rsidP="006B08C9">
            <w:pPr>
              <w:pStyle w:val="Akapitzlist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1CDE8FC9" w14:textId="4C10A621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Prewencja chorób cywilizacyjnych</w:t>
            </w:r>
          </w:p>
        </w:tc>
      </w:tr>
      <w:tr w:rsidR="006B08C9" w:rsidRPr="00194C82" w14:paraId="30016394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ECB502F" w14:textId="04703B78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08D0094C" w14:textId="0C8B7A45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Definicja zdrowia według WHO.</w:t>
            </w:r>
          </w:p>
        </w:tc>
      </w:tr>
      <w:tr w:rsidR="006B08C9" w:rsidRPr="00194C82" w14:paraId="5CE16B74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A051E57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5169A4BB" w14:textId="5EB7A1ED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Przykłady chorób psychicznych. </w:t>
            </w:r>
          </w:p>
        </w:tc>
      </w:tr>
      <w:tr w:rsidR="006B08C9" w:rsidRPr="00194C82" w14:paraId="57E860D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0FA8626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55F94C13" w14:textId="5D01F17D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Podaj przykłady chorób społecznych.</w:t>
            </w:r>
          </w:p>
        </w:tc>
      </w:tr>
      <w:tr w:rsidR="006B08C9" w:rsidRPr="00194C82" w14:paraId="1B546B2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A84CE2D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63E67647" w14:textId="251A7D12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Wymień czynniki najbardziej korzystnie wpływające na zdrowie.</w:t>
            </w:r>
          </w:p>
        </w:tc>
      </w:tr>
      <w:tr w:rsidR="006B08C9" w:rsidRPr="00194C82" w14:paraId="0D2EACE5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6AEBAAA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583BE78B" w14:textId="5C05578D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Wymień czynniki zdrowotne nie poddające się modyfikacji.</w:t>
            </w:r>
          </w:p>
        </w:tc>
      </w:tr>
      <w:tr w:rsidR="006B08C9" w:rsidRPr="00194C82" w14:paraId="01FCA4B6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65B855BF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6BBE6384" w14:textId="31BF25CA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Co wpływa najkorzystniej na zdrowie?</w:t>
            </w:r>
          </w:p>
        </w:tc>
      </w:tr>
      <w:tr w:rsidR="006B08C9" w:rsidRPr="00194C82" w14:paraId="289E627B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3C399E05" w14:textId="77777777" w:rsidR="006B08C9" w:rsidRPr="00194C82" w:rsidRDefault="006B08C9" w:rsidP="006B08C9">
            <w:pPr>
              <w:pStyle w:val="Akapitzlist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096FFF36" w14:textId="6E1BB6A8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Kliniczny zarys chorób – choroby wewnętrzne</w:t>
            </w:r>
          </w:p>
        </w:tc>
      </w:tr>
      <w:tr w:rsidR="006B08C9" w:rsidRPr="00194C82" w14:paraId="215840D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73D2F671" w14:textId="39CEE16A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7F455198" w14:textId="272B5FCC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Wskazania do wszczepienia kardiowertera.</w:t>
            </w:r>
          </w:p>
        </w:tc>
      </w:tr>
      <w:tr w:rsidR="006B08C9" w:rsidRPr="00194C82" w14:paraId="3B48FA43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2890A86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1E659D1C" w14:textId="6C6524CB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Objawy nadciśnienia tętniczego.</w:t>
            </w:r>
          </w:p>
        </w:tc>
      </w:tr>
      <w:tr w:rsidR="006B08C9" w:rsidRPr="00194C82" w14:paraId="67A3D4C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785D54B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7454789B" w14:textId="664CC7C7" w:rsidR="006B08C9" w:rsidRPr="00194C82" w:rsidRDefault="006B08C9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Diagnostyka chorób tarczycy.</w:t>
            </w:r>
          </w:p>
        </w:tc>
      </w:tr>
      <w:tr w:rsidR="006B08C9" w:rsidRPr="00194C82" w14:paraId="145977E7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826364A" w14:textId="77777777" w:rsidR="006B08C9" w:rsidRPr="00194C82" w:rsidRDefault="006B08C9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2CFD8163" w14:textId="374E907E" w:rsidR="006B08C9" w:rsidRPr="00194C82" w:rsidRDefault="00A26CCF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Ocena wydolności nerek.</w:t>
            </w:r>
          </w:p>
        </w:tc>
      </w:tr>
      <w:tr w:rsidR="00A26CCF" w:rsidRPr="00194C82" w14:paraId="7585DF72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7968516" w14:textId="77777777" w:rsidR="00A26CCF" w:rsidRPr="00194C82" w:rsidRDefault="00A26CCF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447C7449" w14:textId="4497DFFF" w:rsidR="00A26CCF" w:rsidRPr="00194C82" w:rsidRDefault="00A26CCF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Najczęstsze przyczyny ostrych infekcji górnych dróg oddechowych.</w:t>
            </w:r>
          </w:p>
        </w:tc>
      </w:tr>
      <w:tr w:rsidR="00A26CCF" w:rsidRPr="00194C82" w14:paraId="6669B089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3C22FA00" w14:textId="77777777" w:rsidR="00A26CCF" w:rsidRPr="00194C82" w:rsidRDefault="00A26CCF" w:rsidP="006B08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24DDA758" w14:textId="421FA312" w:rsidR="00A26CCF" w:rsidRPr="00194C82" w:rsidRDefault="00A26CCF" w:rsidP="006B08C9">
            <w:pPr>
              <w:widowControl w:val="0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Przyczyny przewlekłej obturacyjnej choroby płuc. </w:t>
            </w:r>
          </w:p>
        </w:tc>
      </w:tr>
      <w:tr w:rsidR="00C0431B" w:rsidRPr="00194C82" w14:paraId="63FA85F7" w14:textId="77777777" w:rsidTr="006B4503">
        <w:trPr>
          <w:trHeight w:val="269"/>
        </w:trPr>
        <w:tc>
          <w:tcPr>
            <w:tcW w:w="701" w:type="pct"/>
            <w:shd w:val="clear" w:color="auto" w:fill="B4C6E7" w:themeFill="accent1" w:themeFillTint="66"/>
          </w:tcPr>
          <w:p w14:paraId="392F329C" w14:textId="77777777" w:rsidR="00C0431B" w:rsidRPr="00194C82" w:rsidRDefault="00C0431B" w:rsidP="00C0431B">
            <w:pPr>
              <w:pStyle w:val="Akapitzlist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B4C6E7" w:themeFill="accent1" w:themeFillTint="66"/>
          </w:tcPr>
          <w:p w14:paraId="62B56542" w14:textId="19CD6AF2" w:rsidR="00C0431B" w:rsidRPr="00194C82" w:rsidRDefault="00C0431B" w:rsidP="00C0431B">
            <w:pPr>
              <w:widowControl w:val="0"/>
              <w:tabs>
                <w:tab w:val="left" w:pos="13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Dietoterapia</w:t>
            </w:r>
            <w:proofErr w:type="spellEnd"/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otyłości i zespołu metabolicznego</w:t>
            </w:r>
          </w:p>
        </w:tc>
      </w:tr>
      <w:tr w:rsidR="00C0431B" w:rsidRPr="00194C82" w14:paraId="01DB13B7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EC8F2C4" w14:textId="2481D451" w:rsidR="00C0431B" w:rsidRPr="00194C82" w:rsidRDefault="00C0431B" w:rsidP="00C043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0E162020" w14:textId="3D6E502E" w:rsidR="00C0431B" w:rsidRPr="00194C82" w:rsidRDefault="00C0431B" w:rsidP="00C0431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BMI – zastosowanie i zakres wartości.</w:t>
            </w:r>
          </w:p>
        </w:tc>
      </w:tr>
      <w:tr w:rsidR="00C0431B" w:rsidRPr="00194C82" w14:paraId="3FDB4C98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46C7FDAF" w14:textId="77777777" w:rsidR="00C0431B" w:rsidRPr="00194C82" w:rsidRDefault="00C0431B" w:rsidP="00C043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015BF539" w14:textId="17C9A447" w:rsidR="00C0431B" w:rsidRPr="00194C82" w:rsidRDefault="000A65AB" w:rsidP="00C0431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Przeciwwskazania do wykonania analizy składu ciała.</w:t>
            </w:r>
          </w:p>
        </w:tc>
      </w:tr>
      <w:tr w:rsidR="000A65AB" w:rsidRPr="00194C82" w14:paraId="700F400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8CEAD42" w14:textId="77777777" w:rsidR="000A65AB" w:rsidRPr="00194C82" w:rsidRDefault="000A65AB" w:rsidP="00C043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4BD972A0" w14:textId="296C4D14" w:rsidR="000A65AB" w:rsidRPr="00194C82" w:rsidRDefault="000A65AB" w:rsidP="00C0431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Leki stosowane w leczeniu otyłości.</w:t>
            </w:r>
          </w:p>
        </w:tc>
      </w:tr>
      <w:tr w:rsidR="000A65AB" w:rsidRPr="00194C82" w14:paraId="46947EA6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62455282" w14:textId="77777777" w:rsidR="000A65AB" w:rsidRPr="00194C82" w:rsidRDefault="000A65AB" w:rsidP="00C043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187B2058" w14:textId="3BE13988" w:rsidR="000A65AB" w:rsidRPr="00194C82" w:rsidRDefault="000A65AB" w:rsidP="00C0431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Jaka jest norma na obwód pasa u kobiet i mężczyzn podana przez Europejskie Towarzystwo Kardiologiczne? </w:t>
            </w:r>
          </w:p>
        </w:tc>
      </w:tr>
      <w:tr w:rsidR="000A65AB" w:rsidRPr="00194C82" w14:paraId="31077CD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559B6CC0" w14:textId="77777777" w:rsidR="000A65AB" w:rsidRPr="00194C82" w:rsidRDefault="000A65AB" w:rsidP="00C043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46A7DE49" w14:textId="602352FC" w:rsidR="000A65AB" w:rsidRPr="00194C82" w:rsidRDefault="000A65AB" w:rsidP="00C0431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badania analizy składu ciała.</w:t>
            </w:r>
          </w:p>
        </w:tc>
      </w:tr>
      <w:tr w:rsidR="000A65AB" w:rsidRPr="00194C82" w14:paraId="63C44BB2" w14:textId="77777777" w:rsidTr="006B4503">
        <w:trPr>
          <w:trHeight w:val="269"/>
        </w:trPr>
        <w:tc>
          <w:tcPr>
            <w:tcW w:w="701" w:type="pct"/>
            <w:tcBorders>
              <w:bottom w:val="single" w:sz="4" w:space="0" w:color="000000"/>
            </w:tcBorders>
            <w:shd w:val="clear" w:color="auto" w:fill="auto"/>
          </w:tcPr>
          <w:p w14:paraId="6CFF8F5D" w14:textId="77777777" w:rsidR="000A65AB" w:rsidRPr="00194C82" w:rsidRDefault="000A65AB" w:rsidP="00C043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tcBorders>
              <w:bottom w:val="single" w:sz="4" w:space="0" w:color="000000"/>
            </w:tcBorders>
          </w:tcPr>
          <w:p w14:paraId="232BD62D" w14:textId="45CA0233" w:rsidR="000A65AB" w:rsidRPr="00194C82" w:rsidRDefault="000A65AB" w:rsidP="00C0431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O czym mówi wskaźnik hemoglobina glikowana?</w:t>
            </w:r>
          </w:p>
        </w:tc>
      </w:tr>
      <w:tr w:rsidR="000A65AB" w:rsidRPr="00194C82" w14:paraId="4A988ACD" w14:textId="77777777" w:rsidTr="006B4503">
        <w:trPr>
          <w:trHeight w:val="269"/>
        </w:trPr>
        <w:tc>
          <w:tcPr>
            <w:tcW w:w="701" w:type="pct"/>
            <w:shd w:val="clear" w:color="auto" w:fill="8EAADB" w:themeFill="accent1" w:themeFillTint="99"/>
          </w:tcPr>
          <w:p w14:paraId="2358C083" w14:textId="77777777" w:rsidR="000A65AB" w:rsidRPr="00194C82" w:rsidRDefault="000A65AB" w:rsidP="000A65AB">
            <w:pPr>
              <w:pStyle w:val="Akapitzlist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8EAADB" w:themeFill="accent1" w:themeFillTint="99"/>
          </w:tcPr>
          <w:p w14:paraId="1EDE20AF" w14:textId="1A66A87F" w:rsidR="000A65AB" w:rsidRPr="00194C82" w:rsidRDefault="000A65AB" w:rsidP="000A65AB">
            <w:pPr>
              <w:widowControl w:val="0"/>
              <w:tabs>
                <w:tab w:val="left" w:pos="13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Fizjologia wysiłku i żywienie w sporcie</w:t>
            </w:r>
          </w:p>
        </w:tc>
      </w:tr>
      <w:tr w:rsidR="000A65AB" w:rsidRPr="00194C82" w14:paraId="77F3E4FA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378F1EDD" w14:textId="0509F701" w:rsidR="000A65AB" w:rsidRPr="00194C82" w:rsidRDefault="000A65AB" w:rsidP="000A65A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089FDD27" w14:textId="683260F5" w:rsidR="000A65AB" w:rsidRPr="00194C82" w:rsidRDefault="000A65AB" w:rsidP="000A65A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eastAsia="Calibri" w:hAnsi="Times New Roman" w:cs="Times New Roman"/>
                <w:sz w:val="24"/>
                <w:szCs w:val="24"/>
              </w:rPr>
              <w:t>Co jest najważniejszym substratem energetycznym w mięśniu?</w:t>
            </w:r>
          </w:p>
        </w:tc>
      </w:tr>
      <w:tr w:rsidR="000A65AB" w:rsidRPr="00194C82" w14:paraId="18CE74ED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C4F11B2" w14:textId="77777777" w:rsidR="000A65AB" w:rsidRPr="00194C82" w:rsidRDefault="000A65AB" w:rsidP="000A65A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20668A25" w14:textId="64355E54" w:rsidR="000A65AB" w:rsidRPr="00194C82" w:rsidRDefault="000A65AB" w:rsidP="000A65A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hAnsi="Times New Roman" w:cs="Times New Roman"/>
                <w:sz w:val="24"/>
                <w:szCs w:val="24"/>
              </w:rPr>
              <w:t xml:space="preserve">W czasie długotrwałego wysiłku ma miejsce redystrybucja krwi w ustroju. </w:t>
            </w:r>
            <w:r w:rsidRPr="0019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Wskaż obszar największego spadku przepływu</w:t>
            </w:r>
          </w:p>
        </w:tc>
      </w:tr>
      <w:tr w:rsidR="000A65AB" w:rsidRPr="00194C82" w14:paraId="50DED28F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257A5673" w14:textId="77777777" w:rsidR="000A65AB" w:rsidRPr="00194C82" w:rsidRDefault="000A65AB" w:rsidP="000A65A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615339D7" w14:textId="23F2F260" w:rsidR="000A65AB" w:rsidRPr="00194C82" w:rsidRDefault="00194C82" w:rsidP="000A65A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hAnsi="Times New Roman" w:cs="Times New Roman"/>
                <w:sz w:val="24"/>
                <w:szCs w:val="24"/>
              </w:rPr>
              <w:t>Czynniki decydujące o tempie przyrostu masy ciała sportowca.</w:t>
            </w:r>
          </w:p>
        </w:tc>
      </w:tr>
      <w:tr w:rsidR="00194C82" w:rsidRPr="00194C82" w14:paraId="719AE757" w14:textId="77777777" w:rsidTr="00433F37">
        <w:trPr>
          <w:trHeight w:val="269"/>
        </w:trPr>
        <w:tc>
          <w:tcPr>
            <w:tcW w:w="701" w:type="pct"/>
            <w:shd w:val="clear" w:color="auto" w:fill="auto"/>
          </w:tcPr>
          <w:p w14:paraId="18D76990" w14:textId="77777777" w:rsidR="00194C82" w:rsidRPr="00194C82" w:rsidRDefault="00194C82" w:rsidP="000A65A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</w:tcPr>
          <w:p w14:paraId="1AF9861E" w14:textId="20DB2957" w:rsidR="00194C82" w:rsidRPr="00194C82" w:rsidRDefault="00194C82" w:rsidP="000A65AB">
            <w:pPr>
              <w:widowControl w:val="0"/>
              <w:tabs>
                <w:tab w:val="left" w:pos="13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82">
              <w:rPr>
                <w:rFonts w:ascii="Times New Roman" w:hAnsi="Times New Roman" w:cs="Times New Roman"/>
                <w:sz w:val="24"/>
                <w:szCs w:val="24"/>
              </w:rPr>
              <w:t>Podział płynów.</w:t>
            </w:r>
          </w:p>
        </w:tc>
      </w:tr>
    </w:tbl>
    <w:p w14:paraId="45F0568E" w14:textId="77777777" w:rsidR="00DF2037" w:rsidRPr="00194C82" w:rsidRDefault="00DF2037">
      <w:pPr>
        <w:rPr>
          <w:rFonts w:ascii="Times New Roman" w:hAnsi="Times New Roman" w:cs="Times New Roman"/>
          <w:sz w:val="24"/>
          <w:szCs w:val="24"/>
        </w:rPr>
      </w:pPr>
    </w:p>
    <w:sectPr w:rsidR="00DF2037" w:rsidRPr="00194C8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C44F" w14:textId="77777777" w:rsidR="00EA47F3" w:rsidRDefault="00EA47F3">
      <w:pPr>
        <w:spacing w:after="0" w:line="240" w:lineRule="auto"/>
      </w:pPr>
      <w:r>
        <w:separator/>
      </w:r>
    </w:p>
  </w:endnote>
  <w:endnote w:type="continuationSeparator" w:id="0">
    <w:p w14:paraId="56733BF3" w14:textId="77777777" w:rsidR="00EA47F3" w:rsidRDefault="00EA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A935" w14:textId="77777777" w:rsidR="00EA47F3" w:rsidRDefault="00EA47F3">
      <w:pPr>
        <w:spacing w:after="0" w:line="240" w:lineRule="auto"/>
      </w:pPr>
      <w:r>
        <w:separator/>
      </w:r>
    </w:p>
  </w:footnote>
  <w:footnote w:type="continuationSeparator" w:id="0">
    <w:p w14:paraId="1BDE5DF5" w14:textId="77777777" w:rsidR="00EA47F3" w:rsidRDefault="00EA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4532"/>
      <w:gridCol w:w="4530"/>
    </w:tblGrid>
    <w:tr w:rsidR="00DF2037" w14:paraId="67C09E7E" w14:textId="77777777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61961A4D" w14:textId="77777777" w:rsidR="00DF2037" w:rsidRDefault="00000000">
          <w:pPr>
            <w:tabs>
              <w:tab w:val="left" w:pos="315"/>
              <w:tab w:val="left" w:pos="350"/>
              <w:tab w:val="left" w:pos="1100"/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</w:rPr>
            <w:drawing>
              <wp:inline distT="0" distB="0" distL="0" distR="0" wp14:anchorId="719920C0" wp14:editId="1A8A6940">
                <wp:extent cx="2382520" cy="593090"/>
                <wp:effectExtent l="0" t="0" r="0" b="0"/>
                <wp:docPr id="3" name="Obraz 2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kademia Nauk Stosowanych w Łomży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2520" cy="59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567BD5A9" w14:textId="32A7D2D5" w:rsidR="00DF2037" w:rsidRDefault="003C4D77" w:rsidP="003C4D77">
          <w:pPr>
            <w:tabs>
              <w:tab w:val="left" w:pos="350"/>
              <w:tab w:val="left" w:pos="1100"/>
              <w:tab w:val="right" w:pos="4314"/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ab/>
          </w:r>
          <w:r>
            <w:rPr>
              <w:rFonts w:ascii="Calibri" w:eastAsia="Calibri" w:hAnsi="Calibri" w:cs="Times New Roman"/>
            </w:rPr>
            <w:tab/>
          </w: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B456597" wp14:editId="2DA8BDBA">
                <wp:extent cx="2456815" cy="463550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81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8D2967" w14:textId="77777777" w:rsidR="00DF2037" w:rsidRDefault="00DF2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525D"/>
    <w:multiLevelType w:val="multilevel"/>
    <w:tmpl w:val="1EAC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26CC6"/>
    <w:multiLevelType w:val="multilevel"/>
    <w:tmpl w:val="7BE222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1CB05E0"/>
    <w:multiLevelType w:val="hybridMultilevel"/>
    <w:tmpl w:val="3BE2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5660"/>
    <w:multiLevelType w:val="multilevel"/>
    <w:tmpl w:val="C6AAF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66916315">
    <w:abstractNumId w:val="3"/>
  </w:num>
  <w:num w:numId="2" w16cid:durableId="655960065">
    <w:abstractNumId w:val="1"/>
  </w:num>
  <w:num w:numId="3" w16cid:durableId="1510216479">
    <w:abstractNumId w:val="0"/>
  </w:num>
  <w:num w:numId="4" w16cid:durableId="43204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37"/>
    <w:rsid w:val="000A65AB"/>
    <w:rsid w:val="00194C82"/>
    <w:rsid w:val="00274014"/>
    <w:rsid w:val="002C0540"/>
    <w:rsid w:val="002F6A54"/>
    <w:rsid w:val="003C4D77"/>
    <w:rsid w:val="00433F37"/>
    <w:rsid w:val="00626BB1"/>
    <w:rsid w:val="006B08C9"/>
    <w:rsid w:val="006B4503"/>
    <w:rsid w:val="008C0788"/>
    <w:rsid w:val="00942106"/>
    <w:rsid w:val="009D585D"/>
    <w:rsid w:val="00A231FA"/>
    <w:rsid w:val="00A26CCF"/>
    <w:rsid w:val="00B272F5"/>
    <w:rsid w:val="00B37761"/>
    <w:rsid w:val="00C0431B"/>
    <w:rsid w:val="00CB733D"/>
    <w:rsid w:val="00D16909"/>
    <w:rsid w:val="00D75C2E"/>
    <w:rsid w:val="00DD545D"/>
    <w:rsid w:val="00DF2037"/>
    <w:rsid w:val="00EA47F3"/>
    <w:rsid w:val="00F5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80B57"/>
  <w15:docId w15:val="{A929106F-2E8B-403A-92F9-9935215B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E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E065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7E06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0657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065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0657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E0657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7E0657"/>
    <w:rPr>
      <w:i/>
      <w:iCs/>
    </w:rPr>
  </w:style>
  <w:style w:type="character" w:customStyle="1" w:styleId="H1Znak">
    <w:name w:val="H1 Znak"/>
    <w:basedOn w:val="Domylnaczcionkaakapitu"/>
    <w:link w:val="H1"/>
    <w:qFormat/>
    <w:rsid w:val="007E0657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character" w:customStyle="1" w:styleId="nagwek2Znak0">
    <w:name w:val="nagłówek2 Znak"/>
    <w:basedOn w:val="Domylnaczcionkaakapitu"/>
    <w:link w:val="nagwek20"/>
    <w:qFormat/>
    <w:rsid w:val="007E0657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qFormat/>
    <w:rsid w:val="007E0657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E065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nagwekZnak0">
    <w:name w:val="nagłówek Znak"/>
    <w:basedOn w:val="TytuZnak"/>
    <w:link w:val="nagwek1"/>
    <w:qFormat/>
    <w:rsid w:val="007E0657"/>
    <w:rPr>
      <w:rFonts w:ascii="Century Gothic" w:eastAsiaTheme="majorEastAsia" w:hAnsi="Century Gothic" w:cstheme="majorBidi"/>
      <w:color w:val="262626" w:themeColor="text1" w:themeTint="D9"/>
      <w:spacing w:val="5"/>
      <w:kern w:val="2"/>
      <w:sz w:val="52"/>
      <w:szCs w:val="52"/>
    </w:rPr>
  </w:style>
  <w:style w:type="character" w:customStyle="1" w:styleId="FontStyle12">
    <w:name w:val="Font Style12"/>
    <w:uiPriority w:val="99"/>
    <w:qFormat/>
    <w:rsid w:val="007E0657"/>
    <w:rPr>
      <w:rFonts w:ascii="Bookman Old Style" w:hAnsi="Bookman Old Style" w:cs="Bookman Old Style"/>
      <w:sz w:val="38"/>
      <w:szCs w:val="38"/>
    </w:rPr>
  </w:style>
  <w:style w:type="character" w:customStyle="1" w:styleId="3oh-">
    <w:name w:val="_3oh-"/>
    <w:basedOn w:val="Domylnaczcionkaakapitu"/>
    <w:qFormat/>
    <w:rsid w:val="007E065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22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223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2235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06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06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06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E06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link w:val="H1Znak"/>
    <w:qFormat/>
    <w:rsid w:val="007E0657"/>
    <w:pPr>
      <w:spacing w:beforeAutospacing="1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link w:val="nagwek2Znak0"/>
    <w:qFormat/>
    <w:rsid w:val="007E0657"/>
    <w:pPr>
      <w:spacing w:beforeAutospacing="1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paragraph" w:customStyle="1" w:styleId="akapit">
    <w:name w:val="akapit"/>
    <w:basedOn w:val="Normalny"/>
    <w:link w:val="akapitZnak"/>
    <w:qFormat/>
    <w:rsid w:val="007E0657"/>
    <w:pPr>
      <w:spacing w:beforeAutospacing="1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65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nagwek0">
    <w:name w:val="nagłówek"/>
    <w:basedOn w:val="Tytu"/>
    <w:qFormat/>
    <w:rsid w:val="007E0657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qFormat/>
    <w:rsid w:val="007E0657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styleId="Bezodstpw">
    <w:name w:val="No Spacing"/>
    <w:uiPriority w:val="1"/>
    <w:qFormat/>
    <w:rsid w:val="007E0657"/>
    <w:rPr>
      <w:rFonts w:cs="Times New Roman"/>
    </w:rPr>
  </w:style>
  <w:style w:type="paragraph" w:styleId="Akapitzlist">
    <w:name w:val="List Paragraph"/>
    <w:basedOn w:val="Normalny"/>
    <w:uiPriority w:val="34"/>
    <w:qFormat/>
    <w:rsid w:val="007E0657"/>
    <w:pPr>
      <w:spacing w:after="160" w:line="259" w:lineRule="auto"/>
      <w:ind w:left="720"/>
      <w:contextualSpacing/>
    </w:pPr>
  </w:style>
  <w:style w:type="paragraph" w:customStyle="1" w:styleId="Tre">
    <w:name w:val="Treść"/>
    <w:qFormat/>
    <w:rsid w:val="007E0657"/>
    <w:rPr>
      <w:rFonts w:ascii="Helvetica Neue" w:eastAsia="Arial Unicode MS" w:hAnsi="Helvetica Neue" w:cs="Arial Unicode MS"/>
      <w:color w:val="000000"/>
      <w:lang w:eastAsia="pl-PL"/>
    </w:rPr>
  </w:style>
  <w:style w:type="paragraph" w:customStyle="1" w:styleId="Akapitzlist1">
    <w:name w:val="Akapit z listą1"/>
    <w:basedOn w:val="Normalny"/>
    <w:qFormat/>
    <w:rsid w:val="007E0657"/>
    <w:pPr>
      <w:ind w:left="720"/>
      <w:contextualSpacing/>
    </w:pPr>
    <w:rPr>
      <w:rFonts w:ascii="Calibri" w:eastAsia="Calibri" w:hAnsi="Calibri" w:cs="font289"/>
      <w:color w:val="00000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23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2235"/>
    <w:rPr>
      <w:b/>
      <w:bCs/>
    </w:rPr>
  </w:style>
  <w:style w:type="paragraph" w:customStyle="1" w:styleId="Default">
    <w:name w:val="Default"/>
    <w:qFormat/>
    <w:rsid w:val="00AE0AA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407EF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numbering" w:customStyle="1" w:styleId="Bezlisty1">
    <w:name w:val="Bez listy1"/>
    <w:uiPriority w:val="99"/>
    <w:semiHidden/>
    <w:unhideWhenUsed/>
    <w:qFormat/>
    <w:rsid w:val="007E0657"/>
  </w:style>
  <w:style w:type="numbering" w:customStyle="1" w:styleId="Numery">
    <w:name w:val="Numery"/>
    <w:qFormat/>
    <w:rsid w:val="007E0657"/>
  </w:style>
  <w:style w:type="table" w:styleId="Tabela-Siatka">
    <w:name w:val="Table Grid"/>
    <w:basedOn w:val="Standardowy"/>
    <w:uiPriority w:val="39"/>
    <w:rsid w:val="0020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jchilinska</dc:creator>
  <dc:description/>
  <cp:lastModifiedBy>Przemysław Mocarski</cp:lastModifiedBy>
  <cp:revision>2</cp:revision>
  <dcterms:created xsi:type="dcterms:W3CDTF">2023-03-27T19:27:00Z</dcterms:created>
  <dcterms:modified xsi:type="dcterms:W3CDTF">2023-03-27T19:27:00Z</dcterms:modified>
  <dc:language>pl-PL</dc:language>
</cp:coreProperties>
</file>