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C9" w:rsidRPr="0064752B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2B">
        <w:rPr>
          <w:rFonts w:ascii="Times New Roman" w:eastAsia="Times New Roman" w:hAnsi="Times New Roman"/>
          <w:b/>
          <w:sz w:val="24"/>
          <w:szCs w:val="24"/>
          <w:lang w:eastAsia="pl-PL"/>
        </w:rPr>
        <w:t>Kierunek: ….</w:t>
      </w:r>
    </w:p>
    <w:p w:rsidR="00B500C9" w:rsidRPr="0064752B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752B">
        <w:rPr>
          <w:rFonts w:ascii="Times New Roman" w:eastAsia="Times New Roman" w:hAnsi="Times New Roman"/>
          <w:b/>
          <w:sz w:val="24"/>
          <w:szCs w:val="24"/>
          <w:lang w:eastAsia="pl-PL"/>
        </w:rPr>
        <w:t>Semestr: ……</w:t>
      </w:r>
    </w:p>
    <w:p w:rsidR="00B500C9" w:rsidRPr="0029148D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48D">
        <w:rPr>
          <w:rFonts w:ascii="Times New Roman" w:eastAsia="Times New Roman" w:hAnsi="Times New Roman"/>
          <w:b/>
          <w:sz w:val="24"/>
          <w:szCs w:val="24"/>
          <w:lang w:eastAsia="pl-PL"/>
        </w:rPr>
        <w:t>Nazwa przedmiotu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:…………..  </w:t>
      </w:r>
    </w:p>
    <w:p w:rsidR="00B500C9" w:rsidRPr="0029148D" w:rsidRDefault="00B500C9" w:rsidP="00B500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Wykład</w:t>
      </w:r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 xml:space="preserve">, 15 godz. dydaktycznych w planie studiów, </w:t>
      </w:r>
      <w:r w:rsidRPr="00291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 godz</w:t>
      </w:r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 xml:space="preserve">. przygotowanych materiałów </w:t>
      </w:r>
      <w:proofErr w:type="spellStart"/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>elearningowyc</w:t>
      </w:r>
      <w:bookmarkStart w:id="0" w:name="_GoBack"/>
      <w:bookmarkEnd w:id="0"/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proofErr w:type="spellEnd"/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203"/>
        <w:gridCol w:w="1577"/>
      </w:tblGrid>
      <w:tr w:rsidR="00B500C9" w:rsidRPr="0029148D" w:rsidTr="00F27FC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materiałów e-</w:t>
            </w:r>
            <w:proofErr w:type="spellStart"/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learningowych</w:t>
            </w:r>
            <w:proofErr w:type="spellEnd"/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do zajęć,  przygotowanych w ramach projektu KPK II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g</w:t>
            </w:r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dydaktycznych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Temat pierwszego materiału/wykładu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Temat drugiego materiału/wykładu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Temat trzeciego materiału/wykładu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Temat czwartego materiału/wykładu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B500C9" w:rsidRPr="0029148D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B500C9" w:rsidRPr="0029148D" w:rsidRDefault="00B500C9" w:rsidP="00B500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Laboratorium</w:t>
      </w:r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 xml:space="preserve">, 30 godz. dydaktycznych w planie studiów, </w:t>
      </w:r>
      <w:r w:rsidRPr="0029148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291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 godz.</w:t>
      </w:r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przygotowanych </w:t>
      </w:r>
      <w:r w:rsidRPr="0029148D">
        <w:rPr>
          <w:rFonts w:ascii="Times New Roman" w:eastAsia="Times New Roman" w:hAnsi="Times New Roman"/>
          <w:bCs/>
          <w:sz w:val="24"/>
          <w:szCs w:val="24"/>
          <w:lang w:eastAsia="pl-PL"/>
        </w:rPr>
        <w:t>materiałów</w:t>
      </w:r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9148D">
        <w:rPr>
          <w:rFonts w:ascii="Times New Roman" w:eastAsia="Times New Roman" w:hAnsi="Times New Roman"/>
          <w:sz w:val="24"/>
          <w:szCs w:val="24"/>
          <w:lang w:eastAsia="pl-PL"/>
        </w:rPr>
        <w:t>elearningowych</w:t>
      </w:r>
      <w:proofErr w:type="spellEnd"/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307"/>
        <w:gridCol w:w="1577"/>
      </w:tblGrid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materiałów e-</w:t>
            </w:r>
            <w:proofErr w:type="spellStart"/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learningowych</w:t>
            </w:r>
            <w:proofErr w:type="spellEnd"/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do zajęć, przygotowanych w ramach projektu KPK II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g</w:t>
            </w:r>
            <w:r w:rsidRPr="002914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odzin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dydaktycznych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Treść laboratorium/ćwiczeń 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B500C9" w:rsidRPr="0029148D" w:rsidTr="00F27FC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0C9" w:rsidRPr="0029148D" w:rsidRDefault="00B500C9" w:rsidP="00F27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2914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B500C9" w:rsidRPr="0029148D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00C9" w:rsidRDefault="00B500C9" w:rsidP="00B500C9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E04B3"/>
    <w:rsid w:val="001E6D68"/>
    <w:rsid w:val="00203089"/>
    <w:rsid w:val="0024457B"/>
    <w:rsid w:val="00303CEF"/>
    <w:rsid w:val="003A68DF"/>
    <w:rsid w:val="00563B16"/>
    <w:rsid w:val="00641076"/>
    <w:rsid w:val="007323CB"/>
    <w:rsid w:val="007513F1"/>
    <w:rsid w:val="00774590"/>
    <w:rsid w:val="00915689"/>
    <w:rsid w:val="00935B09"/>
    <w:rsid w:val="009D3AE6"/>
    <w:rsid w:val="009E2A75"/>
    <w:rsid w:val="00A238DA"/>
    <w:rsid w:val="00AD68D5"/>
    <w:rsid w:val="00B02AE4"/>
    <w:rsid w:val="00B500C9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2019-07-09T08:27:00Z</cp:lastPrinted>
  <dcterms:created xsi:type="dcterms:W3CDTF">2020-10-13T08:27:00Z</dcterms:created>
  <dcterms:modified xsi:type="dcterms:W3CDTF">2020-10-13T08:27:00Z</dcterms:modified>
</cp:coreProperties>
</file>