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128" w:rsidRDefault="00C234BD">
      <w:pPr>
        <w:pStyle w:val="Nagwek1"/>
      </w:pPr>
      <w:r>
        <w:t xml:space="preserve">REGULAMIN PRAKTYKI ZAWODOWEJ </w:t>
      </w:r>
    </w:p>
    <w:p w:rsidR="00D14128" w:rsidRDefault="00C234BD">
      <w:pPr>
        <w:spacing w:after="132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Wydziału Nauk Informatyczno-Technologicznych </w:t>
      </w:r>
    </w:p>
    <w:p w:rsidR="00D14128" w:rsidRDefault="00C234BD">
      <w:pPr>
        <w:pStyle w:val="Nagwek1"/>
      </w:pPr>
      <w:r>
        <w:t>A</w:t>
      </w:r>
      <w:bookmarkStart w:id="0" w:name="_GoBack"/>
      <w:bookmarkEnd w:id="0"/>
      <w:r>
        <w:t xml:space="preserve">kademii Łomżyńskiej </w:t>
      </w:r>
    </w:p>
    <w:p w:rsidR="00D14128" w:rsidRDefault="00C234BD">
      <w:pPr>
        <w:spacing w:after="169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Postanowienia ogólne </w:t>
      </w:r>
    </w:p>
    <w:p w:rsidR="00D14128" w:rsidRDefault="00C234BD">
      <w:pPr>
        <w:pStyle w:val="Nagwek1"/>
      </w:pPr>
      <w:r>
        <w:t>§ 1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1"/>
        </w:numPr>
        <w:ind w:hanging="360"/>
      </w:pPr>
      <w:r>
        <w:t>Praktyki dla Studentów Wydziału Nauk Informatyczno-</w:t>
      </w:r>
      <w:r>
        <w:t xml:space="preserve">Technologicznych (WNIT) Akademii Łomżyńskiej (AŁ) są obowiązkowe i stanowią - zgodnie z art. 67 ust. 5 ustawy z dnia 20 lipca 2018 roku Prawo o szkolnictwie wyższym i nauce (tj. </w:t>
      </w:r>
      <w:proofErr w:type="spellStart"/>
      <w:r>
        <w:t>Dz.U</w:t>
      </w:r>
      <w:proofErr w:type="spellEnd"/>
      <w:r>
        <w:t xml:space="preserve">. 2023 poz. 775 z </w:t>
      </w:r>
      <w:proofErr w:type="spellStart"/>
      <w:r>
        <w:t>późn</w:t>
      </w:r>
      <w:proofErr w:type="spellEnd"/>
      <w:r>
        <w:t>. zm.) - integralną część programu studiów oraz proc</w:t>
      </w:r>
      <w:r>
        <w:t xml:space="preserve">esu kształcenia.  </w:t>
      </w:r>
    </w:p>
    <w:p w:rsidR="00D14128" w:rsidRDefault="00C234BD">
      <w:pPr>
        <w:numPr>
          <w:ilvl w:val="0"/>
          <w:numId w:val="1"/>
        </w:numPr>
        <w:ind w:hanging="360"/>
      </w:pPr>
      <w:r>
        <w:t>Praktyki odbywają się w oparciu o umowę o realizację praktyk z wybranymi jednostkami organizacyjnymi, zwanymi dalej „zakładami pracy”. Do podpisania umowy o realizację praktyk  w imieniu Uczelni upoważniony jest Dziekan Wydziału Nauk Inf</w:t>
      </w:r>
      <w:r>
        <w:t xml:space="preserve">ormatyczno-Technologicznych. Wzór umowy stanowi </w:t>
      </w:r>
      <w:r>
        <w:rPr>
          <w:b/>
        </w:rPr>
        <w:t>załącznik nr 3</w:t>
      </w:r>
      <w:r>
        <w:t xml:space="preserve"> do niniejszego regulaminu. </w:t>
      </w:r>
    </w:p>
    <w:p w:rsidR="00D14128" w:rsidRDefault="00C234BD">
      <w:pPr>
        <w:numPr>
          <w:ilvl w:val="0"/>
          <w:numId w:val="1"/>
        </w:numPr>
        <w:ind w:hanging="360"/>
      </w:pPr>
      <w:r>
        <w:t xml:space="preserve">Dopuszcza się możliwość zawarcia przez Uczelnię umów o realizację praktyk zawodowych różniących się od przyjętego wzoru. Decyzję w tej sprawie podejmuje Dziekan. </w:t>
      </w:r>
    </w:p>
    <w:p w:rsidR="00D14128" w:rsidRDefault="00C234BD">
      <w:pPr>
        <w:numPr>
          <w:ilvl w:val="0"/>
          <w:numId w:val="1"/>
        </w:numPr>
        <w:ind w:hanging="360"/>
      </w:pPr>
      <w:r>
        <w:t>Pr</w:t>
      </w:r>
      <w:r>
        <w:t xml:space="preserve">zed podpisaniem umowy, o której mowa w ust. 2 lub 3, student przedkłada Kierunkowemu Koordynatorowi Praktyk Zawodowych (KKPZ) skierowanie na praktykę do zatwierdzenia. Wzór skierowania na praktykę stanowi </w:t>
      </w:r>
      <w:r>
        <w:rPr>
          <w:b/>
        </w:rPr>
        <w:t>załącznik nr 2</w:t>
      </w:r>
      <w:r>
        <w:t xml:space="preserve"> do niniejszego regulaminu. </w:t>
      </w:r>
    </w:p>
    <w:p w:rsidR="00D14128" w:rsidRDefault="00C234BD">
      <w:pPr>
        <w:numPr>
          <w:ilvl w:val="0"/>
          <w:numId w:val="1"/>
        </w:numPr>
        <w:ind w:hanging="360"/>
      </w:pPr>
      <w:r>
        <w:t xml:space="preserve">Student </w:t>
      </w:r>
      <w:r>
        <w:t xml:space="preserve">odbywa praktykę zawodową w zakładach pracy, z którymi Uczelnia ściśle współpracuje.  </w:t>
      </w:r>
    </w:p>
    <w:p w:rsidR="00D14128" w:rsidRDefault="00C234BD">
      <w:pPr>
        <w:numPr>
          <w:ilvl w:val="0"/>
          <w:numId w:val="1"/>
        </w:numPr>
        <w:ind w:hanging="360"/>
      </w:pPr>
      <w:r>
        <w:t>Dopuszcza się możliwość odbywania praktyk zawodowych w innych zakładach pracy niż określone w ust. 5 - w tym przypadku student zobowiązany jest uzyskać pisemną zgodę KKPZ</w:t>
      </w:r>
      <w:r>
        <w:t xml:space="preserve">. </w:t>
      </w:r>
    </w:p>
    <w:p w:rsidR="00D14128" w:rsidRDefault="00C234BD">
      <w:pPr>
        <w:numPr>
          <w:ilvl w:val="0"/>
          <w:numId w:val="1"/>
        </w:numPr>
        <w:ind w:hanging="360"/>
      </w:pPr>
      <w:r>
        <w:t>Student, który jest zatrudniony w zakładzie pracy lub prowadzi własną działalność gospodarczą,  a jego zakres obowiązków służbowych i zawodowych jest zgodny z programem praktyki zawodowej, może realizować praktykę zawodową w ramach wykonywanych obowiązk</w:t>
      </w:r>
      <w:r>
        <w:t xml:space="preserve">ów służbowych, z zastrzeżeniem, że, aby uzyskać zaliczenie z przedmiotu praktyki zawodowe, student zobligowany jest do przedłożenia dziennika praktyk zawodowych </w:t>
      </w:r>
      <w:r>
        <w:rPr>
          <w:b/>
        </w:rPr>
        <w:t>(załącznik nr 4)</w:t>
      </w:r>
      <w:r>
        <w:t xml:space="preserve"> oraz raportu  praktykanta z praktyki zawodowej </w:t>
      </w:r>
      <w:r>
        <w:rPr>
          <w:b/>
        </w:rPr>
        <w:t>(załącznik nr 5)</w:t>
      </w:r>
      <w:r>
        <w:t>. Udział studen</w:t>
      </w:r>
      <w:r>
        <w:t xml:space="preserve">ta w czynnościach zawodowych, zgodnych z programem praktyk, jest równoznaczny z jego udziałem w zajęciach ujętych w programie i planie studiów. </w:t>
      </w:r>
    </w:p>
    <w:p w:rsidR="00D14128" w:rsidRDefault="00C234BD">
      <w:pPr>
        <w:numPr>
          <w:ilvl w:val="0"/>
          <w:numId w:val="1"/>
        </w:numPr>
        <w:spacing w:after="122"/>
        <w:ind w:hanging="360"/>
      </w:pPr>
      <w:r>
        <w:lastRenderedPageBreak/>
        <w:t>W przypadku studentów zatrudnionych w zakładzie pracy oraz prowadzących własną działalność gospodarczą, skierow</w:t>
      </w:r>
      <w:r>
        <w:t>ania na praktyki zawodowe nie są wydawane oraz nie są podpisywane umowy, o których mowa w ust. 2 i 3. Student zatrudniony w zakładzie pracy zobligowany jest do przedłożenia Kierunkowemu Koordynatorowi Praktyk Zawodowych zaświadczenia o zatrudnieniu  oraz z</w:t>
      </w:r>
      <w:r>
        <w:t>akres obowiązków wykonywanych w ramach działalności zawodowej. Natomiast student prowadzący własną działalność gospodarczą zobligowany jest do przedłożenia Kierunkowemu Koordynatorowi Praktyk Zawodowych zakresu obowiązków wykonywanych w ramach działalności</w:t>
      </w:r>
      <w:r>
        <w:t xml:space="preserve"> gospodarczej, a także zaświadczenia z CEIDG lub odpis z KRS. </w:t>
      </w:r>
    </w:p>
    <w:p w:rsidR="00D14128" w:rsidRDefault="00C234BD">
      <w:pPr>
        <w:spacing w:after="123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Cele praktyki zawodowej </w:t>
      </w:r>
    </w:p>
    <w:p w:rsidR="00D14128" w:rsidRDefault="00C234BD">
      <w:pPr>
        <w:pStyle w:val="Nagwek1"/>
      </w:pPr>
      <w:r>
        <w:t>§ 2</w:t>
      </w:r>
      <w:r>
        <w:rPr>
          <w:b w:val="0"/>
        </w:rPr>
        <w:t xml:space="preserve"> </w:t>
      </w:r>
    </w:p>
    <w:p w:rsidR="00D14128" w:rsidRDefault="00C234BD">
      <w:pPr>
        <w:spacing w:line="329" w:lineRule="auto"/>
        <w:ind w:left="0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t>Zasadniczym celem praktyki zawodowej jest kształcenie studentów, poprzez wykreowanie w nich umiejętności zastosowania wiedzy teoretycznej (uzyskanej w toku st</w:t>
      </w:r>
      <w:r>
        <w:t>udiów) w praktycznym funkcjonowaniu organizacji, czyli integracja wiedzy teoretycznej z jej zastosowaniem praktycznym. 2.</w:t>
      </w:r>
      <w:r>
        <w:rPr>
          <w:rFonts w:ascii="Arial" w:eastAsia="Arial" w:hAnsi="Arial" w:cs="Arial"/>
        </w:rPr>
        <w:t xml:space="preserve"> </w:t>
      </w:r>
      <w:r>
        <w:t xml:space="preserve">Podstawowym zadaniem praktyki studenckiej jest:  </w:t>
      </w:r>
    </w:p>
    <w:p w:rsidR="00D14128" w:rsidRDefault="00C234BD">
      <w:pPr>
        <w:numPr>
          <w:ilvl w:val="0"/>
          <w:numId w:val="2"/>
        </w:numPr>
        <w:ind w:hanging="360"/>
      </w:pPr>
      <w:r>
        <w:t xml:space="preserve">stworzenie warunków do pogłębienia wiadomości przekazywanych w toku zajęć dydaktycznych i konfrontowania ich z praktyką życia gospodarczego;  </w:t>
      </w:r>
    </w:p>
    <w:p w:rsidR="00D14128" w:rsidRDefault="00C234BD">
      <w:pPr>
        <w:numPr>
          <w:ilvl w:val="0"/>
          <w:numId w:val="2"/>
        </w:numPr>
        <w:ind w:hanging="360"/>
      </w:pPr>
      <w:r>
        <w:t>umożliwienie bezpośredniego pozyskiwania doświadczeń, wiedzy i informacji, które będą pomocne w realizowaniu treś</w:t>
      </w:r>
      <w:r>
        <w:t xml:space="preserve">ci kształcenia;  </w:t>
      </w:r>
    </w:p>
    <w:p w:rsidR="00D14128" w:rsidRDefault="00C234BD">
      <w:pPr>
        <w:numPr>
          <w:ilvl w:val="0"/>
          <w:numId w:val="2"/>
        </w:numPr>
        <w:spacing w:after="73"/>
        <w:ind w:hanging="360"/>
      </w:pPr>
      <w:r>
        <w:t xml:space="preserve">zebranie doświadczeń i materiałów pomocnych przy pisaniu pracy dyplomowej, która powinna być powiązana z miejscem odbywania praktyk zawodowych oraz zakresem wykonywanych </w:t>
      </w:r>
    </w:p>
    <w:p w:rsidR="00D14128" w:rsidRDefault="00C234BD">
      <w:pPr>
        <w:ind w:left="720" w:firstLine="0"/>
      </w:pPr>
      <w:r>
        <w:t xml:space="preserve">zadań;  </w:t>
      </w:r>
    </w:p>
    <w:p w:rsidR="00D14128" w:rsidRDefault="00C234BD">
      <w:pPr>
        <w:numPr>
          <w:ilvl w:val="0"/>
          <w:numId w:val="2"/>
        </w:numPr>
        <w:ind w:hanging="360"/>
      </w:pPr>
      <w:r>
        <w:t xml:space="preserve">nabycie umiejętności praktycznych niezbędnych w przyszłej </w:t>
      </w:r>
      <w:r>
        <w:t xml:space="preserve">pracy zawodowej. </w:t>
      </w:r>
    </w:p>
    <w:p w:rsidR="00D14128" w:rsidRDefault="00C234BD">
      <w:pPr>
        <w:ind w:left="0" w:firstLine="0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Praktyka studencka powinna przyczynić się do: </w:t>
      </w:r>
    </w:p>
    <w:p w:rsidR="00D14128" w:rsidRDefault="00C234BD">
      <w:pPr>
        <w:numPr>
          <w:ilvl w:val="0"/>
          <w:numId w:val="3"/>
        </w:numPr>
        <w:ind w:hanging="360"/>
      </w:pPr>
      <w:r>
        <w:t xml:space="preserve">doskonalenia umiejętności studentów w zakresie organizacji pracy własnej, pracy zespołowej, efektywnego zarządzania czasem, sumienności i odpowiedzialności za powierzone zadania; </w:t>
      </w:r>
    </w:p>
    <w:p w:rsidR="00D14128" w:rsidRDefault="00C234BD">
      <w:pPr>
        <w:numPr>
          <w:ilvl w:val="0"/>
          <w:numId w:val="3"/>
        </w:numPr>
        <w:ind w:hanging="360"/>
      </w:pPr>
      <w:r>
        <w:t>rozwijan</w:t>
      </w:r>
      <w:r>
        <w:t xml:space="preserve">ia aktywności i przedsiębiorczości studentów - cech stanowiących ważny składnik ich profesjonalnej postawy; </w:t>
      </w:r>
    </w:p>
    <w:p w:rsidR="00D14128" w:rsidRDefault="00C234BD">
      <w:pPr>
        <w:numPr>
          <w:ilvl w:val="0"/>
          <w:numId w:val="3"/>
        </w:numPr>
        <w:ind w:hanging="360"/>
      </w:pPr>
      <w:r>
        <w:t xml:space="preserve">efektywnego i etycznie odpowiedzialnego działania studentów w życiu </w:t>
      </w:r>
      <w:proofErr w:type="spellStart"/>
      <w:r>
        <w:t>społecznogospodarczym</w:t>
      </w:r>
      <w:proofErr w:type="spellEnd"/>
      <w:r>
        <w:t xml:space="preserve"> – z troską o zachowanie harmonii i równowagi w środowisku</w:t>
      </w:r>
      <w:r>
        <w:t xml:space="preserve"> naturalnym oraz poszanowanie drugiego człowieka; </w:t>
      </w:r>
    </w:p>
    <w:p w:rsidR="00D14128" w:rsidRDefault="00C234BD">
      <w:pPr>
        <w:numPr>
          <w:ilvl w:val="0"/>
          <w:numId w:val="3"/>
        </w:numPr>
        <w:ind w:hanging="360"/>
      </w:pPr>
      <w:r>
        <w:lastRenderedPageBreak/>
        <w:t xml:space="preserve">kształtowania podmiotowości i aktywności indywidualnej studentów oraz rozwijania umiejętności współpracy.  </w:t>
      </w:r>
    </w:p>
    <w:p w:rsidR="00D14128" w:rsidRDefault="00C234BD">
      <w:pPr>
        <w:pStyle w:val="Nagwek1"/>
      </w:pPr>
      <w:r>
        <w:t>§ 3</w:t>
      </w:r>
      <w:r>
        <w:rPr>
          <w:b w:val="0"/>
        </w:rPr>
        <w:t xml:space="preserve"> </w:t>
      </w:r>
    </w:p>
    <w:p w:rsidR="00D14128" w:rsidRDefault="00C234BD">
      <w:pPr>
        <w:spacing w:after="0"/>
        <w:ind w:left="365"/>
      </w:pPr>
      <w:r>
        <w:t>1.</w:t>
      </w:r>
      <w:r>
        <w:rPr>
          <w:rFonts w:ascii="Arial" w:eastAsia="Arial" w:hAnsi="Arial" w:cs="Arial"/>
        </w:rPr>
        <w:t xml:space="preserve"> </w:t>
      </w:r>
      <w:r>
        <w:t>Przedmiot praktyki zawodowej powinien odpowiadać kierunkowi studiów oraz opisowi sylwetki</w:t>
      </w:r>
      <w:r>
        <w:t xml:space="preserve"> absolwenta kierunku studiów realizowanego na Wydziale Nauk Informatyczno-Technologicznych Akademii Łomżyńskiej.  </w:t>
      </w:r>
    </w:p>
    <w:p w:rsidR="00D14128" w:rsidRDefault="00C234BD">
      <w:pPr>
        <w:spacing w:after="122" w:line="349" w:lineRule="auto"/>
        <w:ind w:left="0" w:firstLine="0"/>
      </w:pPr>
      <w:r>
        <w:t xml:space="preserve">Programy praktyk realizowanych na poszczególnych kierunkach stanowią stosowne załączniki oznaczone nr 1 do niniejszego regulaminu. </w:t>
      </w:r>
      <w:r>
        <w:rPr>
          <w:b/>
        </w:rPr>
        <w:t xml:space="preserve"> </w:t>
      </w:r>
    </w:p>
    <w:p w:rsidR="00D14128" w:rsidRDefault="00C234BD">
      <w:pPr>
        <w:spacing w:after="123" w:line="240" w:lineRule="auto"/>
        <w:ind w:left="0" w:firstLine="0"/>
        <w:jc w:val="center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>Wymiar</w:t>
      </w:r>
      <w:r>
        <w:t xml:space="preserve"> czasowy i koszty praktyk studenckich </w:t>
      </w:r>
    </w:p>
    <w:p w:rsidR="00D14128" w:rsidRDefault="00C234BD">
      <w:pPr>
        <w:pStyle w:val="Nagwek1"/>
      </w:pPr>
      <w:r>
        <w:t>§ 4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4"/>
        </w:numPr>
        <w:ind w:hanging="360"/>
      </w:pPr>
      <w:r>
        <w:t xml:space="preserve">Praktyki odbywają się w wymiarze czasowym i terminie zgodnym z programem studiów.  </w:t>
      </w:r>
    </w:p>
    <w:p w:rsidR="00D14128" w:rsidRDefault="00C234BD">
      <w:pPr>
        <w:numPr>
          <w:ilvl w:val="0"/>
          <w:numId w:val="4"/>
        </w:numPr>
        <w:spacing w:after="33"/>
        <w:ind w:hanging="360"/>
      </w:pPr>
      <w:r>
        <w:t xml:space="preserve">W szczególnie uzasadnionych przypadkach Dziekan, na pisemny wniosek studenta, może wyrazić zgodę na realizację praktyki zawodowej w innym terminie niż wskazany w programie studiów. </w:t>
      </w:r>
    </w:p>
    <w:p w:rsidR="00D14128" w:rsidRDefault="00C234BD">
      <w:pPr>
        <w:ind w:left="359" w:firstLine="0"/>
      </w:pPr>
      <w:r>
        <w:t xml:space="preserve">Zmiana </w:t>
      </w:r>
      <w:r>
        <w:tab/>
        <w:t xml:space="preserve">terminu </w:t>
      </w:r>
      <w:r>
        <w:tab/>
        <w:t xml:space="preserve">odbywania </w:t>
      </w:r>
      <w:r>
        <w:tab/>
        <w:t xml:space="preserve">praktyk </w:t>
      </w:r>
      <w:r>
        <w:tab/>
        <w:t xml:space="preserve">zawodowych </w:t>
      </w:r>
      <w:r>
        <w:tab/>
        <w:t xml:space="preserve">nie </w:t>
      </w:r>
      <w:r>
        <w:tab/>
        <w:t xml:space="preserve">zwalnia </w:t>
      </w:r>
      <w:r>
        <w:tab/>
        <w:t>studenta  z</w:t>
      </w:r>
      <w:r>
        <w:t xml:space="preserve"> uczestnictwa w zajęciach przewidzianych w programie studiów. </w:t>
      </w:r>
    </w:p>
    <w:p w:rsidR="00D14128" w:rsidRDefault="00C234BD">
      <w:pPr>
        <w:numPr>
          <w:ilvl w:val="0"/>
          <w:numId w:val="4"/>
        </w:numPr>
        <w:ind w:hanging="360"/>
      </w:pPr>
      <w:r>
        <w:t xml:space="preserve">Student zobowiązany jest złożyć wniosek, o którym mowa w ust. 2  nie później niż na 14 dni przed planowanym rozpoczęciem praktyki zawodowej wraz z opinią wyrażoną przez KKPZ w tym przedmiocie. </w:t>
      </w:r>
    </w:p>
    <w:p w:rsidR="00D14128" w:rsidRDefault="00C234BD">
      <w:pPr>
        <w:numPr>
          <w:ilvl w:val="0"/>
          <w:numId w:val="4"/>
        </w:numPr>
        <w:ind w:hanging="360"/>
      </w:pPr>
      <w:r>
        <w:t xml:space="preserve">Studentowi nie przysługują żadne roszczenia finansowe w stosunku do AŁ z tytułu odbywania praktyki. Uczelnia nie zwraca studentowi żadnych kosztów związanych z odbywaniem praktyki przez studenta. </w:t>
      </w:r>
    </w:p>
    <w:p w:rsidR="00D14128" w:rsidRDefault="00C234BD">
      <w:pPr>
        <w:numPr>
          <w:ilvl w:val="0"/>
          <w:numId w:val="4"/>
        </w:numPr>
        <w:ind w:hanging="360"/>
      </w:pPr>
      <w:r>
        <w:t>Za odbytą praktykę studentom nie przysługuje wynagrodzenie</w:t>
      </w:r>
      <w:r>
        <w:t>. Student może jednak pobierać wynagrodzenie od zakładu pracy w przypadku, w którym zakład pracy zawiera ze studentem stosowną umowę bez pośrednictwa AŁ (nie dotyczy studentów zatrudnionych  w zakładzie pracy lub prowadzących własną działalność gospodarczą</w:t>
      </w:r>
      <w:r>
        <w:t xml:space="preserve"> § 1 ust.7 i 8). </w:t>
      </w:r>
    </w:p>
    <w:p w:rsidR="00D14128" w:rsidRDefault="00C234BD">
      <w:pPr>
        <w:spacing w:after="169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Nadzór nad praktykami </w:t>
      </w:r>
    </w:p>
    <w:p w:rsidR="00D14128" w:rsidRDefault="00C234BD">
      <w:pPr>
        <w:pStyle w:val="Nagwek1"/>
      </w:pPr>
      <w:r>
        <w:t>§ 5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5"/>
        </w:numPr>
        <w:ind w:hanging="360"/>
      </w:pPr>
      <w:r>
        <w:t xml:space="preserve">Osobą odpowiedzialną za przebieg praktyk zawodowych w Uczelni jest Dziekan. </w:t>
      </w:r>
    </w:p>
    <w:p w:rsidR="00D14128" w:rsidRDefault="00C234BD">
      <w:pPr>
        <w:numPr>
          <w:ilvl w:val="0"/>
          <w:numId w:val="5"/>
        </w:numPr>
        <w:ind w:hanging="360"/>
      </w:pPr>
      <w:r>
        <w:lastRenderedPageBreak/>
        <w:t xml:space="preserve">Dziekan powołuje Kierunkowych Koordynatorów Praktyk Zawodowych. Do zakresu obowiązków KKPZ należy: </w:t>
      </w:r>
    </w:p>
    <w:p w:rsidR="00D14128" w:rsidRDefault="00C234BD">
      <w:pPr>
        <w:numPr>
          <w:ilvl w:val="1"/>
          <w:numId w:val="5"/>
        </w:numPr>
        <w:ind w:hanging="360"/>
      </w:pPr>
      <w:r>
        <w:t>przyjmowanie i wydawanie dokume</w:t>
      </w:r>
      <w:r>
        <w:t xml:space="preserve">ntów związanych z organizacją i realizacją praktyki,  w szczególności skierowań oraz umów o realizację praktyki,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zapoznanie studentów z zasadami organizacji i zaliczania praktyki,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akceptacja miejsca odbywania praktyki, </w:t>
      </w:r>
    </w:p>
    <w:p w:rsidR="00D14128" w:rsidRDefault="00C234BD">
      <w:pPr>
        <w:numPr>
          <w:ilvl w:val="1"/>
          <w:numId w:val="5"/>
        </w:numPr>
        <w:ind w:hanging="360"/>
      </w:pPr>
      <w:r>
        <w:t>przedkładanie Dziekanowi umów o re</w:t>
      </w:r>
      <w:r>
        <w:t xml:space="preserve">alizację praktyki do podpisania, </w:t>
      </w:r>
    </w:p>
    <w:p w:rsidR="00D14128" w:rsidRDefault="00C234BD">
      <w:pPr>
        <w:numPr>
          <w:ilvl w:val="1"/>
          <w:numId w:val="5"/>
        </w:numPr>
        <w:spacing w:after="0"/>
        <w:ind w:hanging="360"/>
      </w:pPr>
      <w:r>
        <w:t xml:space="preserve">nadzór merytoryczny nad przebiegiem praktyki zawodowej, weryfikacja i ocena efektów uczenia się praktyki zawodowej, </w:t>
      </w:r>
    </w:p>
    <w:p w:rsidR="00D14128" w:rsidRDefault="00C234BD">
      <w:pPr>
        <w:numPr>
          <w:ilvl w:val="1"/>
          <w:numId w:val="5"/>
        </w:numPr>
        <w:ind w:hanging="360"/>
      </w:pPr>
      <w:r>
        <w:t>uprawnienie do przeprowadzenia kontroli przebiegu praktyki w zakładzie pracy. Wzór protokołu kontroli (wi</w:t>
      </w:r>
      <w:r>
        <w:t xml:space="preserve">zyty monitorującej) stanowi </w:t>
      </w:r>
      <w:r>
        <w:rPr>
          <w:b/>
        </w:rPr>
        <w:t xml:space="preserve">załącznik nr 6 </w:t>
      </w:r>
      <w:r>
        <w:t xml:space="preserve">do niniejszego regulaminu, </w:t>
      </w:r>
    </w:p>
    <w:p w:rsidR="00D14128" w:rsidRDefault="00C234BD">
      <w:pPr>
        <w:numPr>
          <w:ilvl w:val="1"/>
          <w:numId w:val="5"/>
        </w:numPr>
        <w:ind w:hanging="360"/>
      </w:pPr>
      <w:r>
        <w:t>nadzór nad przebiegiem praktyk, rozwiązywanie bieżących spraw związanych z realizacją praktyki np. nieobecność studenta, problemy z zaliczeniem efektów uczenia się lub zachowanie studen</w:t>
      </w:r>
      <w:r>
        <w:t xml:space="preserve">ta niezgodne z regulaminem itp., 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przyjęcie od studenta wypełnionego kompletu dokumentacji potwierdzającej realizację praktyki zawodowej, 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uzupełnianie protokołów z zajęć Praktyka zawodowa w systemie USOS.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przedkładanie Dziekanowi rocznych sprawozdań z </w:t>
      </w:r>
      <w:r>
        <w:t xml:space="preserve">realizacji praktyk zawodowych studentów. </w:t>
      </w:r>
    </w:p>
    <w:p w:rsidR="00D14128" w:rsidRDefault="00C234BD">
      <w:pPr>
        <w:numPr>
          <w:ilvl w:val="0"/>
          <w:numId w:val="5"/>
        </w:numPr>
        <w:ind w:hanging="360"/>
      </w:pPr>
      <w:r>
        <w:t xml:space="preserve">Do zakresu obowiązków instytucji przyjmującej na praktykę należy: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umożliwienie organizacji i realizacji praktyki zawodowej zgodnie z programem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umożliwienie </w:t>
      </w:r>
      <w:r>
        <w:t xml:space="preserve">zapoznania się ze strukturą organizacyjną danej instytucji (za wyjątkiem komórek objętych tajemnicą państwową); </w:t>
      </w:r>
    </w:p>
    <w:p w:rsidR="00D14128" w:rsidRDefault="00C234BD">
      <w:pPr>
        <w:numPr>
          <w:ilvl w:val="1"/>
          <w:numId w:val="5"/>
        </w:numPr>
        <w:spacing w:after="78"/>
        <w:ind w:hanging="360"/>
      </w:pPr>
      <w:r>
        <w:t>wyznaczenie osoby odpowiedzialnej za organizacyjny i merytoryczny nadzór  nad realizacją praktyk, która pełni funkcję Opiekuna zakładowego stud</w:t>
      </w:r>
      <w:r>
        <w:t xml:space="preserve">enckich praktyk </w:t>
      </w:r>
    </w:p>
    <w:p w:rsidR="00D14128" w:rsidRDefault="00C234BD">
      <w:pPr>
        <w:ind w:left="720" w:firstLine="0"/>
      </w:pPr>
      <w:r>
        <w:t xml:space="preserve">zawodowych. W przypadku studentów zatrudnionych w zakładzie pracy  lub prowadzących własną działalność gospodarczą Opiekun zakładowy praktyk nie jest wyznaczany; </w:t>
      </w:r>
    </w:p>
    <w:p w:rsidR="00D14128" w:rsidRDefault="00C234BD">
      <w:pPr>
        <w:numPr>
          <w:ilvl w:val="1"/>
          <w:numId w:val="5"/>
        </w:numPr>
        <w:ind w:hanging="360"/>
      </w:pPr>
      <w:r>
        <w:lastRenderedPageBreak/>
        <w:t>zapoznanie praktykanta z zakresem obowiązków oraz potwierdzenie  w dzienniku</w:t>
      </w:r>
      <w:r>
        <w:t xml:space="preserve"> praktyk, w formie opinii Opiekuna zakładowego praktyk, stopnia umiejętności wykonywania zleconych zadań, przydatności w pracy jednostki, itp.;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kontrola sumienności, punktualności i fachowości w wykonywaniu zadań  przez praktykanta; </w:t>
      </w:r>
    </w:p>
    <w:p w:rsidR="00D14128" w:rsidRDefault="00C234BD">
      <w:pPr>
        <w:numPr>
          <w:ilvl w:val="1"/>
          <w:numId w:val="5"/>
        </w:numPr>
        <w:ind w:hanging="360"/>
      </w:pPr>
      <w:r>
        <w:t>dopuszczanie praktyka</w:t>
      </w:r>
      <w:r>
        <w:t xml:space="preserve">nta – w miarę możliwości i pod odpowiednią kontrolą - do realizacji samodzielnych zadań;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zapewnienie odpowiedniego miejsca pracy, urządzeń, pomieszczeń, narzędzi, materiałów zgodnych z założeniami programowymi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>zapewnienie praktykantowi przeszko</w:t>
      </w:r>
      <w:r>
        <w:t xml:space="preserve">lenia w zakresie bezpieczeństwa i higieny pracy,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przeszkolenie praktykanta w zakresie ochrony przeciwpożarowej oraz ochrony danych osobowych; </w:t>
      </w:r>
    </w:p>
    <w:p w:rsidR="00D14128" w:rsidRDefault="00C234BD">
      <w:pPr>
        <w:numPr>
          <w:ilvl w:val="1"/>
          <w:numId w:val="5"/>
        </w:numPr>
        <w:spacing w:after="0"/>
        <w:ind w:hanging="360"/>
      </w:pPr>
      <w:r>
        <w:t>wystawienie praktykantowi przez Opiekuna zakładowego oceny realizacji studenckich praktyk zawodowych poprzez wpi</w:t>
      </w:r>
      <w:r>
        <w:t xml:space="preserve">s w dzienniku praktyk;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umożliwienie opiekunom dydaktycznym z ramienia Uczelni sprawowania kierownictwa dydaktycznego nad praktykami studenckimi oraz kontroli tych praktyk;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zapewnienie bezpiecznych i higienicznych warunków pracy. </w:t>
      </w:r>
    </w:p>
    <w:p w:rsidR="00D14128" w:rsidRDefault="00C234BD">
      <w:pPr>
        <w:numPr>
          <w:ilvl w:val="0"/>
          <w:numId w:val="5"/>
        </w:numPr>
        <w:ind w:hanging="360"/>
      </w:pPr>
      <w:r>
        <w:t>Do zakresu obowiązków st</w:t>
      </w:r>
      <w:r>
        <w:t xml:space="preserve">udenta zatrudnionego w zakładzie pracy lub prowadzącego własną działalność gospodarczą należy: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realizacja praktyki zawodowej zgodnie z programem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>wykonywanie obowiązków wynikających z regulaminu praktyki w odpowiednim miejscu pracy, przy wykorzy</w:t>
      </w:r>
      <w:r>
        <w:t xml:space="preserve">staniu urządzeń, pomieszczeń, narzędzi, materiałów zgodnych  z założeniami programowymi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przestrzeganie zasad w zakresie bezpieczeństwa i higieny pracy;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przestrzeganie zasad ochrony przeciwpożarowej oraz ochrony danych osobowych;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systematyczne </w:t>
      </w:r>
      <w:r>
        <w:t xml:space="preserve">uzupełnianie dziennika praktyk, zawierającego informacje o czynnościach służbowych wykonywanych podczas praktyki zawodowej;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dokonanie samooceny po realizacji praktyki zawodowej; </w:t>
      </w:r>
    </w:p>
    <w:p w:rsidR="00D14128" w:rsidRDefault="00C234BD">
      <w:pPr>
        <w:numPr>
          <w:ilvl w:val="1"/>
          <w:numId w:val="5"/>
        </w:numPr>
        <w:ind w:hanging="360"/>
      </w:pPr>
      <w:r>
        <w:lastRenderedPageBreak/>
        <w:t>posiadanie ważnego w okresie realizacji praktyki ubezpieczenia w zakresie na</w:t>
      </w:r>
      <w:r>
        <w:t xml:space="preserve">stępstw nieszczęśliwych wypadków (NNW). </w:t>
      </w:r>
    </w:p>
    <w:p w:rsidR="00D14128" w:rsidRDefault="00C234BD">
      <w:pPr>
        <w:numPr>
          <w:ilvl w:val="0"/>
          <w:numId w:val="5"/>
        </w:numPr>
        <w:ind w:hanging="360"/>
      </w:pPr>
      <w:r>
        <w:t xml:space="preserve">Uczelnia zobowiązuje się do: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opracowania programu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zapoznania praktykanta z programem praktyki; 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sprawowania nadzoru dydaktycznego oraz organizacyjnego nad przebiegiem praktyki; </w:t>
      </w:r>
    </w:p>
    <w:p w:rsidR="00D14128" w:rsidRDefault="00C234BD">
      <w:pPr>
        <w:numPr>
          <w:ilvl w:val="1"/>
          <w:numId w:val="5"/>
        </w:numPr>
        <w:ind w:hanging="360"/>
      </w:pPr>
      <w:r>
        <w:t xml:space="preserve">kontroli realizacji praktyk zawodowych. </w:t>
      </w:r>
    </w:p>
    <w:p w:rsidR="00D14128" w:rsidRDefault="00C234BD">
      <w:pPr>
        <w:spacing w:after="169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Sposoby weryfikacji założonych efektów uczenia się </w:t>
      </w:r>
    </w:p>
    <w:p w:rsidR="00D14128" w:rsidRDefault="00C234BD">
      <w:pPr>
        <w:pStyle w:val="Nagwek1"/>
      </w:pPr>
      <w:r>
        <w:t>§ 6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6"/>
        </w:numPr>
        <w:ind w:hanging="360"/>
      </w:pPr>
      <w:r>
        <w:t xml:space="preserve">Sposoby weryfikacji zakładanych efektów uczenia się określone są w sylabusie przedmiotu  w pozycji „sposoby weryfikacji efektów uczenia się”. </w:t>
      </w:r>
    </w:p>
    <w:p w:rsidR="00D14128" w:rsidRDefault="00C234BD">
      <w:pPr>
        <w:numPr>
          <w:ilvl w:val="0"/>
          <w:numId w:val="6"/>
        </w:numPr>
        <w:ind w:hanging="360"/>
      </w:pPr>
      <w:r>
        <w:t>Do sposobów w</w:t>
      </w:r>
      <w:r>
        <w:t xml:space="preserve">eryfikacji efektów uczenia się uzyskiwanych w procesie realizacji praktyk zawodowych zalicza się: </w:t>
      </w:r>
    </w:p>
    <w:p w:rsidR="00D14128" w:rsidRDefault="00C234BD">
      <w:pPr>
        <w:numPr>
          <w:ilvl w:val="1"/>
          <w:numId w:val="6"/>
        </w:numPr>
        <w:spacing w:after="0"/>
        <w:ind w:left="714" w:hanging="355"/>
      </w:pPr>
      <w:r>
        <w:t xml:space="preserve">wypełnienie dokumentacji praktyk zawodowych stosownie do zapisów w regulaminie praktyk;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opracowanie raportu z praktyk zawodowych, stosownie do zapisów w pro</w:t>
      </w:r>
      <w:r>
        <w:t xml:space="preserve">gramie praktyk dla poszczególnych kierunków. </w:t>
      </w:r>
    </w:p>
    <w:p w:rsidR="00D14128" w:rsidRDefault="00C234BD">
      <w:pPr>
        <w:spacing w:after="167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numPr>
          <w:ilvl w:val="0"/>
          <w:numId w:val="6"/>
        </w:numPr>
        <w:ind w:hanging="360"/>
      </w:pPr>
      <w:r>
        <w:t xml:space="preserve">Weryfikacja osiągniętych efektów uczenia się z zajęć praktyka zawodowa odbywa się  na trzech poziomach: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weryfikacja poziomu osiągnięcia efektów uczenia się dokonywana przez Opiekuna zakładowego praktyk; w pr</w:t>
      </w:r>
      <w:r>
        <w:t xml:space="preserve">zypadku praktykanta zatrudnionego w zakładzie pracy lub prowadzącego własną działalność – samoocena;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weryfikacja poziomu osiągnięcia efektów uczenia się dokonywana przez KKPZ;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zaliczenie praktyki zawodowej na podstawie średniej arytmetycznej z ocen formu</w:t>
      </w:r>
      <w:r>
        <w:t xml:space="preserve">jących, wystawionych przez KKPZ i Opiekuna zakładowego praktyk. W przypadku praktykanta zatrudnionego w zakładzie pracy lub prowadzącego własną działalność, KKPZ,  przy wystawianiu oceny, bierze pod uwagę arkusz samooceny wypełniony  przez studenta. </w:t>
      </w:r>
    </w:p>
    <w:p w:rsidR="00D14128" w:rsidRDefault="00C234BD">
      <w:pPr>
        <w:numPr>
          <w:ilvl w:val="0"/>
          <w:numId w:val="6"/>
        </w:numPr>
        <w:ind w:hanging="360"/>
      </w:pPr>
      <w:r>
        <w:lastRenderedPageBreak/>
        <w:t>Przyj</w:t>
      </w:r>
      <w:r>
        <w:t xml:space="preserve">muje się następującą procedurę weryfikacji efektów uczenia się osiągniętych  przez studenta w wyniku odbycia praktyk: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Kierunkowy Koordynator Praktyk Zawodowych w porozumieniu z Kierownikiem Zakładu tworzy sylabus, w którym określa warunki i wymogi sprawdz</w:t>
      </w:r>
      <w:r>
        <w:t xml:space="preserve">ania założonych efektów uczenia się na danym kierunku studiów;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KKPZ przedstawia studentom cel, zakres, warunki, wymiar, terminy oraz efekty uczenia się realizowane w czasie praktyki;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student w porozumieniu z KKPZ </w:t>
      </w:r>
      <w:r>
        <w:t xml:space="preserve">dokonuje wyboru miejsca odbywania praktyk;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KKPZ przygotowuje umowę o realizację praktyki zawodowej w wybranym przez studenta zakładzie pracy;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zakład pracy wyznacza Opiekuna zakładowego praktyk (z wyłączeniem studentów zatrudnionych w zakładzie pracy lub </w:t>
      </w:r>
      <w:r>
        <w:t xml:space="preserve">prowadzących własną działalność gospodarczą);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Opiekun zakładowy praktyk pozostaje w stałym kontakcie ze studentem podczas realizacji praktyki zawodowej; na bieżąco dokonuje analizy osiąganych efektów uczenia się w oparciu  o podejmowane zadania w czasie t</w:t>
      </w:r>
      <w:r>
        <w:t xml:space="preserve">rwania praktyk;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 xml:space="preserve">KKPZ praktyk pozostaje w kontakcie ze studentem oraz Opiekunem zakładowym praktyk podczas realizacji przez studenta praktyki zawodowej; </w:t>
      </w:r>
    </w:p>
    <w:p w:rsidR="00D14128" w:rsidRDefault="00C234BD">
      <w:pPr>
        <w:numPr>
          <w:ilvl w:val="1"/>
          <w:numId w:val="6"/>
        </w:numPr>
        <w:spacing w:after="0"/>
        <w:ind w:left="714" w:hanging="355"/>
      </w:pPr>
      <w:r>
        <w:t>Student  na bieżąco odnotowuje  wszystkie aktywności i zadania wykonywane  w ramach praktyki zawodowej</w:t>
      </w:r>
      <w:r>
        <w:t xml:space="preserve"> w dzienniku praktyk zawodowych; 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Opiekun zakładowy praktyk przedstawia swoją opinię wyrażającą ocenę realizacji programu praktyki przez studenta, poprawność wykonywanych zadań oraz postawę studenta w stosunku do wykonywanych zadań i obowiązków wynikający</w:t>
      </w:r>
      <w:r>
        <w:t xml:space="preserve">ch z jego zatrudnienia w zakładzie pracy w charakterze praktykanta. W przypadku  studentów realizujących praktykę zawodową  w ramach prowadzonej działalności gospodarczej lub zatrudnionych w zakładzie pracy brana jest pod uwagę tylko i wyłącznie samoocena </w:t>
      </w:r>
      <w:r>
        <w:t xml:space="preserve">praktykanta;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student przygotowuje dokumentację końcową potwierdzającą uzyskanie założonych efektów uczenia się: raport z praktyki zawodowej, dziennik praktyk zawodowych wraz z opinią pracodawcy i jego oceną (z wyłączeniem studentów zatrudnionych w zakładz</w:t>
      </w:r>
      <w:r>
        <w:t>ie pracy lub prowadzących własną działalność gospodarczą) oraz arkuszem samooceny. Dodatkowo student wypełnia kwestionariusz ankiety oceniający organizację praktyki (</w:t>
      </w:r>
      <w:r>
        <w:rPr>
          <w:b/>
        </w:rPr>
        <w:t>załącznik nr 7</w:t>
      </w:r>
      <w:r>
        <w:t>)  i realizację założonych celów (w przypadku studentów zatrudnionych w zakł</w:t>
      </w:r>
      <w:r>
        <w:t xml:space="preserve">adzie pracy lub prowadzących własną działalność gospodarczą kwestionariusz ankiety nie jest wymagany); 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lastRenderedPageBreak/>
        <w:t>KKPZ weryfikuje osiągnięcie efektów uczenia się przez studenta na podstawie oceny dokumentacji praktyki sporządzonej przez studenta i opinii Opiekuna z</w:t>
      </w:r>
      <w:r>
        <w:t xml:space="preserve">akładowego praktyk lub, w przypadku studentów zatrudnionych w zakładzie pracy lub prowadzących własną działalność gospodarczą, arkusza samooceny praktykanta; </w:t>
      </w:r>
    </w:p>
    <w:p w:rsidR="00D14128" w:rsidRDefault="00C234BD">
      <w:pPr>
        <w:numPr>
          <w:ilvl w:val="1"/>
          <w:numId w:val="6"/>
        </w:numPr>
        <w:ind w:left="714" w:hanging="355"/>
      </w:pPr>
      <w:r>
        <w:t>KKPZ na podstawie własnej oceny formującej i zakładowego Opiekuna praktyk, bądź też,  w przypadku</w:t>
      </w:r>
      <w:r>
        <w:t xml:space="preserve"> studentów zatrudnionych w zakładzie pracy lub prowadzących własną działalność gospodarczą, arkusza samooceny praktykanta, uzupełnia protokół z zajęć Praktyka zawodowa. </w:t>
      </w:r>
    </w:p>
    <w:p w:rsidR="00D14128" w:rsidRDefault="00C234BD">
      <w:pPr>
        <w:spacing w:after="125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Organizacja praktyk </w:t>
      </w:r>
    </w:p>
    <w:p w:rsidR="00D14128" w:rsidRDefault="00C234BD">
      <w:pPr>
        <w:pStyle w:val="Nagwek1"/>
      </w:pPr>
      <w:r>
        <w:t>§ 7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7"/>
        </w:numPr>
        <w:ind w:hanging="406"/>
      </w:pPr>
      <w:r>
        <w:t>Studenci zobowiązani są do uczestniczenia w spotkaniach do</w:t>
      </w:r>
      <w:r>
        <w:t xml:space="preserve">tyczących organizacji praktyk  w terminie i miejscu wyznaczonym przez KKPZ. </w:t>
      </w:r>
    </w:p>
    <w:p w:rsidR="00D14128" w:rsidRDefault="00C234BD">
      <w:pPr>
        <w:numPr>
          <w:ilvl w:val="0"/>
          <w:numId w:val="7"/>
        </w:numPr>
        <w:spacing w:after="273" w:line="268" w:lineRule="auto"/>
        <w:ind w:hanging="406"/>
      </w:pPr>
      <w:r>
        <w:t>Student podczas praktyki zapoznaje się ze sposobem funkcjonowania zakładu pracy, uczestniczy w miarę możliwości w bieżących zadaniach przez niego realizowanych  oraz podejmuje pod</w:t>
      </w:r>
      <w:r>
        <w:t xml:space="preserve"> nadzorem Opiekuna zakładowego praktyk samodzielne działania zawodowe. </w:t>
      </w:r>
    </w:p>
    <w:p w:rsidR="00D14128" w:rsidRDefault="00C234BD">
      <w:pPr>
        <w:numPr>
          <w:ilvl w:val="0"/>
          <w:numId w:val="7"/>
        </w:numPr>
        <w:ind w:hanging="406"/>
      </w:pPr>
      <w:r>
        <w:t xml:space="preserve">Program praktyki opracowuje Kierownik Zakładu w porozumieniu z KKPZ oraz członkami Wydziałowej Rady Praktyków reprezentującymi interesariuszy zewnętrznych danego kierunku. </w:t>
      </w:r>
    </w:p>
    <w:p w:rsidR="00D14128" w:rsidRDefault="00C234BD">
      <w:pPr>
        <w:numPr>
          <w:ilvl w:val="0"/>
          <w:numId w:val="7"/>
        </w:numPr>
        <w:ind w:hanging="406"/>
      </w:pPr>
      <w:r>
        <w:t>Student rea</w:t>
      </w:r>
      <w:r>
        <w:t xml:space="preserve">lizuje praktykę zgodnie z programem praktyki, a jej przebieg odnotowuje  w dzienniku praktyk. </w:t>
      </w:r>
    </w:p>
    <w:p w:rsidR="00D14128" w:rsidRDefault="00C234BD">
      <w:pPr>
        <w:numPr>
          <w:ilvl w:val="0"/>
          <w:numId w:val="7"/>
        </w:numPr>
        <w:ind w:hanging="406"/>
      </w:pPr>
      <w:r>
        <w:t>Dziennik praktyk jest dokumentem potwierdzającym odbycie praktyki. Zawiera  on miejsce i czas trwania praktyki wraz z liczbą godzin, zadania jednostki organizacy</w:t>
      </w:r>
      <w:r>
        <w:t xml:space="preserve">jnej, opis czynności realizowanych przez studenta, potwierdzonych oceną postawy studenta w czasie praktyki, wystawioną przez Opiekuna zakładowego praktyk lub Kierownika poświadczoną podpisem wraz z pieczęcią jednostki organizacyjnej.  </w:t>
      </w:r>
    </w:p>
    <w:p w:rsidR="00D14128" w:rsidRDefault="00C234BD">
      <w:pPr>
        <w:numPr>
          <w:ilvl w:val="0"/>
          <w:numId w:val="7"/>
        </w:numPr>
        <w:ind w:hanging="406"/>
      </w:pPr>
      <w:r>
        <w:t>W przypadku praktyka</w:t>
      </w:r>
      <w:r>
        <w:t xml:space="preserve">nta zatrudnionego w zakładzie pracy lub prowadzącego własną działalność gospodarczą, student potwierdza realizację zadań opisanych w dzienniku praktyk własnoręcznym podpisem, w miejscu przeznaczonym na podpis Opiekuna zakładowego. </w:t>
      </w:r>
    </w:p>
    <w:p w:rsidR="00D14128" w:rsidRDefault="00C234BD">
      <w:pPr>
        <w:numPr>
          <w:ilvl w:val="0"/>
          <w:numId w:val="7"/>
        </w:numPr>
        <w:ind w:hanging="406"/>
      </w:pPr>
      <w:r>
        <w:t>Wzór dziennika praktyk s</w:t>
      </w:r>
      <w:r>
        <w:t xml:space="preserve">tanowi </w:t>
      </w:r>
      <w:r>
        <w:rPr>
          <w:b/>
        </w:rPr>
        <w:t xml:space="preserve">załącznik nr 4 </w:t>
      </w:r>
      <w:r>
        <w:t>do niniejszego regulaminu.</w:t>
      </w:r>
      <w:r>
        <w:rPr>
          <w:b/>
        </w:rPr>
        <w:t xml:space="preserve"> </w:t>
      </w:r>
    </w:p>
    <w:p w:rsidR="00D14128" w:rsidRDefault="00C234BD">
      <w:pPr>
        <w:spacing w:after="169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lastRenderedPageBreak/>
        <w:t xml:space="preserve">Obowiązki studenta </w:t>
      </w:r>
    </w:p>
    <w:p w:rsidR="00D14128" w:rsidRDefault="00C234BD">
      <w:pPr>
        <w:pStyle w:val="Nagwek1"/>
      </w:pPr>
      <w:r>
        <w:t>§ 8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8"/>
        </w:numPr>
        <w:ind w:hanging="406"/>
      </w:pPr>
      <w:r>
        <w:t xml:space="preserve">Student przed podjęciem praktyki jest zobowiązany ubezpieczyć się od następstw nieszczęśliwych wypadków. </w:t>
      </w:r>
    </w:p>
    <w:p w:rsidR="00D14128" w:rsidRDefault="00C234BD">
      <w:pPr>
        <w:numPr>
          <w:ilvl w:val="0"/>
          <w:numId w:val="8"/>
        </w:numPr>
        <w:ind w:hanging="406"/>
      </w:pPr>
      <w:r>
        <w:t xml:space="preserve">Do obowiązków studenta w zakresie odbywania praktyki należy w szczególności: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przestrzeganie zasad odbywania praktyki określonych przez AŁ;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zgłoszenie się w wyznaczonym terminie do miejsca odbywania praktyki; </w:t>
      </w:r>
    </w:p>
    <w:p w:rsidR="00D14128" w:rsidRDefault="00C234BD">
      <w:pPr>
        <w:numPr>
          <w:ilvl w:val="1"/>
          <w:numId w:val="8"/>
        </w:numPr>
        <w:ind w:hanging="360"/>
      </w:pPr>
      <w:r>
        <w:t>odbycie obowiązkowego szkolenia wymaganego pr</w:t>
      </w:r>
      <w:r>
        <w:t xml:space="preserve">zez zakład pracy warunkującego możliwość odbycia praktyki, a w szczególności szkolenia z zakresu bhp i ppoż.;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stosowanie się do obowiązujących w miejscu odbywania praktyk regulaminów  i zarządzeń; </w:t>
      </w:r>
    </w:p>
    <w:p w:rsidR="00D14128" w:rsidRDefault="00C234BD">
      <w:pPr>
        <w:numPr>
          <w:ilvl w:val="1"/>
          <w:numId w:val="8"/>
        </w:numPr>
        <w:ind w:hanging="360"/>
      </w:pPr>
      <w:r>
        <w:t>przestrzeganie tajemnicy informacji objętych tajemnicą za</w:t>
      </w:r>
      <w:r>
        <w:t xml:space="preserve">kładu pracy;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stosowanie się do poleceń przełożonych bądź Opiekuna zakładowego praktyk;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realizowanie programu praktyki; </w:t>
      </w:r>
    </w:p>
    <w:p w:rsidR="00D14128" w:rsidRDefault="00C234BD">
      <w:pPr>
        <w:numPr>
          <w:ilvl w:val="1"/>
          <w:numId w:val="8"/>
        </w:numPr>
        <w:ind w:hanging="360"/>
      </w:pPr>
      <w:r>
        <w:t>systematyczne (codzienne) wypełnianie dziennika praktyk zawodowych; na prośbę KKPZ student przesyła na jego adres mailowy lub umieszcz</w:t>
      </w:r>
      <w:r>
        <w:t xml:space="preserve">a we wskazanym miejscu na platformie </w:t>
      </w:r>
      <w:proofErr w:type="spellStart"/>
      <w:r>
        <w:t>skan</w:t>
      </w:r>
      <w:proofErr w:type="spellEnd"/>
      <w:r>
        <w:t xml:space="preserve"> dziennika praktyk; </w:t>
      </w:r>
    </w:p>
    <w:p w:rsidR="00D14128" w:rsidRDefault="00C234BD">
      <w:pPr>
        <w:numPr>
          <w:ilvl w:val="1"/>
          <w:numId w:val="8"/>
        </w:numPr>
        <w:ind w:hanging="360"/>
      </w:pPr>
      <w:r>
        <w:t xml:space="preserve">zawiadamianie niezwłocznie KKPZ i zakład pracy o nieobecności i jej przyczynach. </w:t>
      </w:r>
    </w:p>
    <w:p w:rsidR="00D14128" w:rsidRDefault="00C234BD">
      <w:pPr>
        <w:spacing w:after="128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pStyle w:val="Nagwek1"/>
      </w:pPr>
      <w:r>
        <w:t xml:space="preserve">Zaliczenie praktyki </w:t>
      </w:r>
    </w:p>
    <w:p w:rsidR="00D14128" w:rsidRDefault="00C234BD">
      <w:pPr>
        <w:ind w:left="0" w:firstLine="4397"/>
      </w:pPr>
      <w:r>
        <w:rPr>
          <w:b/>
        </w:rPr>
        <w:t>§ 9</w:t>
      </w:r>
      <w:r>
        <w:t xml:space="preserve"> 1.</w:t>
      </w:r>
      <w:r>
        <w:rPr>
          <w:rFonts w:ascii="Arial" w:eastAsia="Arial" w:hAnsi="Arial" w:cs="Arial"/>
        </w:rPr>
        <w:t xml:space="preserve"> </w:t>
      </w:r>
      <w:r>
        <w:t>Osiąganie i realizacja efektów uczenia się przypisanych do zajęć w postaci praktyk</w:t>
      </w:r>
      <w:r>
        <w:t xml:space="preserve"> zawodowych, o ile nie są uregulowane w sposób szczególny (np. w ramach standardów kształcenia), powinny przebiegać w sposób typowy dla wszystkich zajęć, tj. opierać się na udziale studenta w zajęciach ujętych w programie i planach studiów, zorganizowanych</w:t>
      </w:r>
      <w:r>
        <w:t xml:space="preserve"> przez uczelnię oraz na weryfikacji jego wysiłku przez osobę prowadzącą zajęcia, w trakcie tych zajęć oraz po ich zakończeniu. </w:t>
      </w:r>
    </w:p>
    <w:p w:rsidR="00D14128" w:rsidRDefault="00C234BD">
      <w:pPr>
        <w:numPr>
          <w:ilvl w:val="0"/>
          <w:numId w:val="9"/>
        </w:numPr>
        <w:ind w:hanging="406"/>
      </w:pPr>
      <w:r>
        <w:t>Student, który posiada doświadczenie zawodowe zgodne ze specyfiką studiowanego kierunku, może wnioskować o potwierdzenie osiągni</w:t>
      </w:r>
      <w:r>
        <w:t xml:space="preserve">ętych przez niego efektów uczenia się (art. 71 ustawy  z dnia 20 lipca 2018r. Prawo o szkolnictwie wyższym i nauce), co wiąże się z przeprowadzeniem przez uczelnię formalnego procesu weryfikacji posiadanych przez daną osobę efektów uczenia się. </w:t>
      </w:r>
      <w:r>
        <w:lastRenderedPageBreak/>
        <w:t>Szczegółowe</w:t>
      </w:r>
      <w:r>
        <w:t xml:space="preserve"> procedury określające zasady potwierdzania efektów uczenia się w AŁ reguluje Uchwała Senatu Nr 80/2019  oraz Uchwała Senatu Nr 18/2021.  </w:t>
      </w:r>
    </w:p>
    <w:p w:rsidR="00D14128" w:rsidRDefault="00C234BD">
      <w:pPr>
        <w:numPr>
          <w:ilvl w:val="0"/>
          <w:numId w:val="9"/>
        </w:numPr>
        <w:ind w:hanging="406"/>
      </w:pPr>
      <w:r>
        <w:t>Student, który jest zatrudniony w zakładzie pracy lub prowadzi własną działalność gospodarczą,  a jego zakres obowiąz</w:t>
      </w:r>
      <w:r>
        <w:t>ków służbowych jest zgodny z programem praktyki zawodowej, może realizować praktykę zawodową w ramach wykonywanych obowiązków służbowych lub zawodowych. Weryfikacja wysiłku studenta w realizację praktyki zawodowej oraz forma dokumentacji przygotowywana prz</w:t>
      </w:r>
      <w:r>
        <w:t xml:space="preserve">ez studenta w celu zaliczenia przedmiotu praktyki zawodowe, jest taka sama jak w przypadku studentów kierowanych na praktykę na podstawie skierowania oraz umowy o organizację i realizację praktyki zawodowej. </w:t>
      </w:r>
    </w:p>
    <w:p w:rsidR="00D14128" w:rsidRDefault="00C234BD">
      <w:pPr>
        <w:numPr>
          <w:ilvl w:val="0"/>
          <w:numId w:val="9"/>
        </w:numPr>
        <w:ind w:hanging="406"/>
      </w:pPr>
      <w:r>
        <w:t xml:space="preserve">Warunkiem zaliczenia praktyki jest: </w:t>
      </w:r>
    </w:p>
    <w:p w:rsidR="00D14128" w:rsidRDefault="00C234BD">
      <w:pPr>
        <w:numPr>
          <w:ilvl w:val="1"/>
          <w:numId w:val="9"/>
        </w:numPr>
        <w:ind w:hanging="406"/>
      </w:pPr>
      <w:r>
        <w:t xml:space="preserve">wywiązanie się z zadań sformułowanych w programie określonej praktyki; </w:t>
      </w:r>
    </w:p>
    <w:p w:rsidR="00D14128" w:rsidRDefault="00C234BD">
      <w:pPr>
        <w:numPr>
          <w:ilvl w:val="1"/>
          <w:numId w:val="9"/>
        </w:numPr>
        <w:ind w:hanging="406"/>
      </w:pPr>
      <w:r>
        <w:t xml:space="preserve">osiągnięcie zakładanych efektów uczenia się; </w:t>
      </w:r>
    </w:p>
    <w:p w:rsidR="00D14128" w:rsidRDefault="00C234BD">
      <w:pPr>
        <w:numPr>
          <w:ilvl w:val="1"/>
          <w:numId w:val="9"/>
        </w:numPr>
        <w:ind w:hanging="406"/>
      </w:pPr>
      <w:r>
        <w:t xml:space="preserve">przedłożenie przez studenta stosownej dokumentacji. </w:t>
      </w:r>
    </w:p>
    <w:p w:rsidR="00D14128" w:rsidRDefault="00C234BD">
      <w:pPr>
        <w:numPr>
          <w:ilvl w:val="0"/>
          <w:numId w:val="9"/>
        </w:numPr>
        <w:ind w:hanging="406"/>
      </w:pPr>
      <w:r>
        <w:t>Student ubiegający się o zaliczenie powinien dostarczyć prawidłowo wypełniony dzienni</w:t>
      </w:r>
      <w:r>
        <w:t>k praktyk</w:t>
      </w:r>
      <w:r>
        <w:rPr>
          <w:i/>
        </w:rPr>
        <w:t xml:space="preserve"> </w:t>
      </w:r>
      <w:r>
        <w:t xml:space="preserve">dokumentujący odbycie odpowiedniej liczby godzin, zgodnej z kierunkiem studiów oraz programem praktyki, zawierający pozytywną ocenę Opiekuna zakładowego i KKPZ oraz raport praktyki zawodowej, którego wzór stanowi </w:t>
      </w:r>
      <w:r>
        <w:rPr>
          <w:b/>
        </w:rPr>
        <w:t>załącznik nr 5</w:t>
      </w:r>
      <w:r>
        <w:t xml:space="preserve"> do regulaminu. </w:t>
      </w:r>
    </w:p>
    <w:p w:rsidR="00D14128" w:rsidRDefault="00C234BD">
      <w:pPr>
        <w:numPr>
          <w:ilvl w:val="0"/>
          <w:numId w:val="9"/>
        </w:numPr>
        <w:ind w:hanging="406"/>
      </w:pPr>
      <w:r>
        <w:t>St</w:t>
      </w:r>
      <w:r>
        <w:t>udent, zatrudniony w zakładzie pracy lub prowadzący własną działalność gospodarczą oraz ubiegający się o zaliczenie, powinien dostarczyć prawidłowo wypełniony dziennik praktyk</w:t>
      </w:r>
      <w:r>
        <w:rPr>
          <w:i/>
        </w:rPr>
        <w:t xml:space="preserve"> </w:t>
      </w:r>
      <w:r>
        <w:t>dokumentujący odbycie odpowiedniej liczby godzin praktyki zawodowej zgodnej z ki</w:t>
      </w:r>
      <w:r>
        <w:t xml:space="preserve">erunkiem studiów oraz programem praktyki, zawierający pozytywną ocenę KKPZ i raport praktyki zawodowej, którego wzór stanowi </w:t>
      </w:r>
      <w:r>
        <w:rPr>
          <w:b/>
        </w:rPr>
        <w:t xml:space="preserve">załącznik nr 5 </w:t>
      </w:r>
      <w:r>
        <w:t xml:space="preserve">do regulaminu. </w:t>
      </w:r>
    </w:p>
    <w:p w:rsidR="00D14128" w:rsidRDefault="00C234BD">
      <w:pPr>
        <w:numPr>
          <w:ilvl w:val="0"/>
          <w:numId w:val="9"/>
        </w:numPr>
        <w:spacing w:after="77"/>
        <w:ind w:hanging="406"/>
      </w:pPr>
      <w:r>
        <w:t xml:space="preserve">Dokumentacja z przebiegu praktyki przekazywana jest Kierunkowemu Koordynatorowi Praktyk </w:t>
      </w:r>
    </w:p>
    <w:p w:rsidR="00D14128" w:rsidRDefault="00C234BD">
      <w:pPr>
        <w:ind w:left="359" w:firstLine="0"/>
      </w:pPr>
      <w:r>
        <w:t xml:space="preserve">Zawodowych </w:t>
      </w:r>
      <w:r>
        <w:t xml:space="preserve">we wskazanym przez niego terminie i przechowywana do czasu zakończenia terminu praktyk. </w:t>
      </w:r>
    </w:p>
    <w:p w:rsidR="00D14128" w:rsidRDefault="00C234BD">
      <w:pPr>
        <w:numPr>
          <w:ilvl w:val="0"/>
          <w:numId w:val="9"/>
        </w:numPr>
        <w:spacing w:after="0"/>
        <w:ind w:hanging="406"/>
      </w:pPr>
      <w:r>
        <w:t xml:space="preserve">Końcowego zaliczenia praktyki studenckiej dokonuje Kierunkowy Koordynator Praktyk Zawodowych na koniec danego semestru, w którym student odbył praktykę. </w:t>
      </w:r>
    </w:p>
    <w:p w:rsidR="00D14128" w:rsidRDefault="00C234BD">
      <w:pPr>
        <w:numPr>
          <w:ilvl w:val="0"/>
          <w:numId w:val="9"/>
        </w:numPr>
        <w:ind w:hanging="406"/>
      </w:pPr>
      <w:r>
        <w:t>Kierunkowy Ko</w:t>
      </w:r>
      <w:r>
        <w:t xml:space="preserve">ordynator Praktyk Zawodowych po zaliczeniu praktyki archiwizuje dokumentację z przebiegu i zaliczenia praktyki zawodowej zgodnie z procedurami/zasadami obowiązującymi na Uczelni.  </w:t>
      </w:r>
    </w:p>
    <w:p w:rsidR="00D14128" w:rsidRDefault="00C234BD">
      <w:pPr>
        <w:numPr>
          <w:ilvl w:val="0"/>
          <w:numId w:val="9"/>
        </w:numPr>
        <w:ind w:hanging="406"/>
      </w:pPr>
      <w:r>
        <w:t>Ocena praktyki zawodowej jest średnią ocen wystawionych przez Opiekuna zakł</w:t>
      </w:r>
      <w:r>
        <w:t xml:space="preserve">adowego oraz KKPZ i jest wpisywana w raporcie praktyki zawodowej. W przypadku studentów zatrudnionych w </w:t>
      </w:r>
      <w:r>
        <w:lastRenderedPageBreak/>
        <w:t>zakładzie pracy lub prowadzących własną działalność gospodarczą przy wystawianiu oceny brana jest pod uwagę ocena KKPZ oraz arkusz samooceny praktykanta</w:t>
      </w:r>
      <w:r>
        <w:t xml:space="preserve">. </w:t>
      </w:r>
    </w:p>
    <w:p w:rsidR="00D14128" w:rsidRDefault="00C234BD">
      <w:pPr>
        <w:numPr>
          <w:ilvl w:val="0"/>
          <w:numId w:val="9"/>
        </w:numPr>
        <w:ind w:hanging="406"/>
      </w:pPr>
      <w:r>
        <w:t xml:space="preserve">Przy zaliczaniu praktyki stosuje się skalę ocen obowiązującą w Uczelni. </w:t>
      </w:r>
    </w:p>
    <w:p w:rsidR="00D14128" w:rsidRDefault="00C234BD">
      <w:pPr>
        <w:numPr>
          <w:ilvl w:val="0"/>
          <w:numId w:val="9"/>
        </w:numPr>
        <w:ind w:hanging="406"/>
      </w:pPr>
      <w:r>
        <w:t xml:space="preserve">Za zaliczoną praktykę studentowi przyznawane są punkty ECTS, zgodnie z programem studiów dla określonego kierunku. </w:t>
      </w:r>
    </w:p>
    <w:p w:rsidR="00D14128" w:rsidRDefault="00C234BD">
      <w:pPr>
        <w:numPr>
          <w:ilvl w:val="0"/>
          <w:numId w:val="9"/>
        </w:numPr>
        <w:ind w:hanging="406"/>
      </w:pPr>
      <w:r>
        <w:t>Uczelnia może w trybie natychmiastowym odwołać studenta z prakty</w:t>
      </w:r>
      <w:r>
        <w:t xml:space="preserve">ki, jeśli uzyskała od zakładu pracy pisemną informację o rażącym naruszeniu przez studenta porządku i dyscypliny pracy lub  o nieprzestrzeganiu zasad zachowania tajemnicy służbowej, ochrony poufności i danych w zakresie określonym przez zakład pracy. </w:t>
      </w:r>
    </w:p>
    <w:p w:rsidR="00D14128" w:rsidRDefault="00C234BD">
      <w:pPr>
        <w:numPr>
          <w:ilvl w:val="0"/>
          <w:numId w:val="9"/>
        </w:numPr>
        <w:ind w:hanging="406"/>
      </w:pPr>
      <w:r>
        <w:t>Brak</w:t>
      </w:r>
      <w:r>
        <w:t xml:space="preserve"> zaliczenia praktyki, w obowiązującym wymiarze, powoduje brak zaliczenia przedmiotu praktyki zawodowe – o formie zaliczenia przedmiotu praktyki zawodowe decyduje Dziekan w zależności od liczby punktów ECTS, uzyskanych przez studenta w danym semestrze. </w:t>
      </w:r>
    </w:p>
    <w:p w:rsidR="00D14128" w:rsidRDefault="00C234BD">
      <w:pPr>
        <w:numPr>
          <w:ilvl w:val="0"/>
          <w:numId w:val="9"/>
        </w:numPr>
        <w:ind w:hanging="406"/>
      </w:pPr>
      <w:r>
        <w:t>W p</w:t>
      </w:r>
      <w:r>
        <w:t xml:space="preserve">rzypadku wydania przez Kierunkowego Koordynatora Praktyk Zawodowych negatywnej opinii dotyczącej odbytej praktyki, studentowi przysługuje prawo odwołania się do Dziekana. </w:t>
      </w:r>
    </w:p>
    <w:p w:rsidR="00D14128" w:rsidRDefault="00C234BD">
      <w:pPr>
        <w:spacing w:after="169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Odpowiedzialność dyscyplinarna studenta </w:t>
      </w:r>
    </w:p>
    <w:p w:rsidR="00D14128" w:rsidRDefault="00C234BD">
      <w:pPr>
        <w:pStyle w:val="Nagwek1"/>
      </w:pPr>
      <w:r>
        <w:t>§ 10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10"/>
        </w:numPr>
        <w:ind w:hanging="360"/>
      </w:pPr>
      <w:r>
        <w:t xml:space="preserve">Za postępowanie uchybiające godności studenta odbywającego praktykę oraz  za naruszenie przepisów obowiązujących u organizatora praktyk student ponosi odpowiedzialność przed komisjami dyscyplinarnymi AŁ. </w:t>
      </w:r>
    </w:p>
    <w:p w:rsidR="00D14128" w:rsidRDefault="00C234BD">
      <w:pPr>
        <w:numPr>
          <w:ilvl w:val="0"/>
          <w:numId w:val="10"/>
        </w:numPr>
        <w:ind w:hanging="360"/>
      </w:pPr>
      <w:r>
        <w:t>Odpowiedzialność dyscyplinarna nie stoi na przeszko</w:t>
      </w:r>
      <w:r>
        <w:t>dzie do pociągnięcia studenta  do odpowiedzialności na podstawie przepisów obowiązujących na terenie zakładu pracy,  u którego student odbywał praktykę.</w:t>
      </w:r>
      <w:r>
        <w:rPr>
          <w:b/>
        </w:rPr>
        <w:t xml:space="preserve"> </w:t>
      </w:r>
    </w:p>
    <w:p w:rsidR="00D14128" w:rsidRDefault="00C234BD">
      <w:pPr>
        <w:spacing w:after="128" w:line="240" w:lineRule="auto"/>
        <w:ind w:left="0" w:firstLine="0"/>
        <w:jc w:val="left"/>
      </w:pPr>
      <w:r>
        <w:rPr>
          <w:b/>
        </w:rPr>
        <w:t xml:space="preserve"> </w:t>
      </w:r>
    </w:p>
    <w:p w:rsidR="00D14128" w:rsidRDefault="00C234BD">
      <w:pPr>
        <w:pStyle w:val="Nagwek1"/>
      </w:pPr>
      <w:r>
        <w:t xml:space="preserve">Postanowienia końcowe </w:t>
      </w:r>
    </w:p>
    <w:p w:rsidR="00D14128" w:rsidRDefault="00C234BD">
      <w:pPr>
        <w:pStyle w:val="Nagwek1"/>
      </w:pPr>
      <w:r>
        <w:t>§ 11</w:t>
      </w:r>
      <w:r>
        <w:rPr>
          <w:b w:val="0"/>
        </w:rPr>
        <w:t xml:space="preserve"> </w:t>
      </w:r>
    </w:p>
    <w:p w:rsidR="00D14128" w:rsidRDefault="00C234BD">
      <w:pPr>
        <w:numPr>
          <w:ilvl w:val="0"/>
          <w:numId w:val="11"/>
        </w:numPr>
        <w:ind w:hanging="360"/>
      </w:pPr>
      <w:r>
        <w:t xml:space="preserve">W sprawach nieuregulowanych niniejszym regulaminem i w kwestiach spornych decyzje podejmuje Dziekan. </w:t>
      </w:r>
    </w:p>
    <w:p w:rsidR="00D14128" w:rsidRDefault="00C234BD">
      <w:pPr>
        <w:numPr>
          <w:ilvl w:val="0"/>
          <w:numId w:val="11"/>
        </w:numPr>
        <w:spacing w:after="0"/>
        <w:ind w:hanging="360"/>
      </w:pPr>
      <w:r>
        <w:t xml:space="preserve">Integralną częścią regulaminu są załączone wzory dokumentów: </w:t>
      </w:r>
    </w:p>
    <w:p w:rsidR="00D14128" w:rsidRDefault="00C234BD">
      <w:pPr>
        <w:numPr>
          <w:ilvl w:val="1"/>
          <w:numId w:val="11"/>
        </w:numPr>
        <w:ind w:hanging="360"/>
      </w:pPr>
      <w:r>
        <w:t xml:space="preserve">program praktyki zawodowej na kierunku prowadzonym przez Wydział </w:t>
      </w:r>
      <w:r>
        <w:rPr>
          <w:b/>
        </w:rPr>
        <w:t>załącznik nr 1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lastRenderedPageBreak/>
        <w:t>skierowanie</w:t>
      </w:r>
      <w:r>
        <w:t xml:space="preserve"> na odbycie praktyki zawodowej </w:t>
      </w:r>
      <w:r>
        <w:rPr>
          <w:b/>
        </w:rPr>
        <w:t>załącznik nr 2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t xml:space="preserve">umowa o organizację praktyki </w:t>
      </w:r>
      <w:r>
        <w:rPr>
          <w:b/>
        </w:rPr>
        <w:t>załącznik nr 3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t xml:space="preserve">dziennik praktyk zawodowych </w:t>
      </w:r>
      <w:r>
        <w:rPr>
          <w:b/>
        </w:rPr>
        <w:t>załącznik nr 4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t xml:space="preserve">wzór raportu z praktyki zawodowej </w:t>
      </w:r>
      <w:r>
        <w:rPr>
          <w:b/>
        </w:rPr>
        <w:t>załącznik nr 5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t>protokół wizyty monitorującej praktyki</w:t>
      </w:r>
      <w:r>
        <w:rPr>
          <w:b/>
        </w:rPr>
        <w:t xml:space="preserve"> załącznik nr 6</w:t>
      </w:r>
      <w:r>
        <w:t xml:space="preserve"> </w:t>
      </w:r>
    </w:p>
    <w:p w:rsidR="00D14128" w:rsidRDefault="00C234BD">
      <w:pPr>
        <w:numPr>
          <w:ilvl w:val="1"/>
          <w:numId w:val="11"/>
        </w:numPr>
        <w:ind w:hanging="360"/>
      </w:pPr>
      <w:r>
        <w:t xml:space="preserve">kwestionariusz </w:t>
      </w:r>
      <w:r>
        <w:t xml:space="preserve">ankiety oceniający przebieg praktyki zawodowej </w:t>
      </w:r>
      <w:r>
        <w:rPr>
          <w:b/>
        </w:rPr>
        <w:t>załącznik nr 7.</w:t>
      </w:r>
      <w:r>
        <w:t xml:space="preserve"> </w:t>
      </w:r>
    </w:p>
    <w:p w:rsidR="00D14128" w:rsidRDefault="00C234BD">
      <w:pPr>
        <w:spacing w:after="123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spacing w:after="123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spacing w:after="123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spacing w:after="123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spacing w:after="123" w:line="240" w:lineRule="auto"/>
        <w:ind w:left="0" w:firstLine="0"/>
        <w:jc w:val="left"/>
      </w:pPr>
      <w:r>
        <w:t xml:space="preserve"> </w:t>
      </w:r>
    </w:p>
    <w:p w:rsidR="00D14128" w:rsidRDefault="00C234BD">
      <w:pPr>
        <w:spacing w:after="0" w:line="240" w:lineRule="auto"/>
        <w:ind w:left="0" w:firstLine="0"/>
        <w:jc w:val="left"/>
      </w:pPr>
      <w:r>
        <w:t xml:space="preserve"> </w:t>
      </w:r>
      <w:r>
        <w:tab/>
        <w:t xml:space="preserve"> </w:t>
      </w:r>
    </w:p>
    <w:sectPr w:rsidR="00D141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4" w:right="1412" w:bottom="1534" w:left="1416" w:header="794" w:footer="4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4BD" w:rsidRDefault="00C234BD">
      <w:pPr>
        <w:spacing w:after="0" w:line="240" w:lineRule="auto"/>
      </w:pPr>
      <w:r>
        <w:separator/>
      </w:r>
    </w:p>
  </w:endnote>
  <w:endnote w:type="continuationSeparator" w:id="0">
    <w:p w:rsidR="00C234BD" w:rsidRDefault="00C23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28" w:rsidRDefault="00C234BD">
    <w:pPr>
      <w:spacing w:after="149" w:line="276" w:lineRule="auto"/>
      <w:ind w:left="0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4674108</wp:posOffset>
              </wp:positionH>
              <wp:positionV relativeFrom="page">
                <wp:posOffset>9791700</wp:posOffset>
              </wp:positionV>
              <wp:extent cx="1974723" cy="3048"/>
              <wp:effectExtent l="0" t="0" r="0" b="0"/>
              <wp:wrapSquare wrapText="bothSides"/>
              <wp:docPr id="9380" name="Group 93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723" cy="3048"/>
                        <a:chOff x="0" y="0"/>
                        <a:chExt cx="1974723" cy="3048"/>
                      </a:xfrm>
                    </wpg:grpSpPr>
                    <wps:wsp>
                      <wps:cNvPr id="9381" name="Shape 9381"/>
                      <wps:cNvSpPr/>
                      <wps:spPr>
                        <a:xfrm>
                          <a:off x="0" y="3048"/>
                          <a:ext cx="19602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0245">
                              <a:moveTo>
                                <a:pt x="0" y="0"/>
                              </a:moveTo>
                              <a:lnTo>
                                <a:pt x="1960245" y="0"/>
                              </a:lnTo>
                            </a:path>
                          </a:pathLst>
                        </a:custGeom>
                        <a:ln w="6096" cap="flat">
                          <a:miter lim="127000"/>
                        </a:ln>
                      </wps:spPr>
                      <wps:style>
                        <a:lnRef idx="1">
                          <a:srgbClr val="C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82" name="Shape 9382"/>
                      <wps:cNvSpPr/>
                      <wps:spPr>
                        <a:xfrm>
                          <a:off x="3048" y="0"/>
                          <a:ext cx="19716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1675">
                              <a:moveTo>
                                <a:pt x="0" y="0"/>
                              </a:moveTo>
                              <a:lnTo>
                                <a:pt x="1971675" y="0"/>
                              </a:lnTo>
                            </a:path>
                          </a:pathLst>
                        </a:custGeom>
                        <a:ln w="6096" cap="flat">
                          <a:miter lim="127000"/>
                        </a:ln>
                      </wps:spPr>
                      <wps:style>
                        <a:lnRef idx="1">
                          <a:srgbClr val="471D4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68A443" id="Group 9380" o:spid="_x0000_s1026" style="position:absolute;margin-left:368.05pt;margin-top:771pt;width:155.5pt;height:.25pt;z-index:251661312;mso-position-horizontal-relative:page;mso-position-vertical-relative:page" coordsize="19747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">
              <v:shape id="Shape 9381" o:spid="_x0000_s1027" style="position:absolute;top:30;width:19602;height:0;visibility:visible;mso-wrap-style:square;v-text-anchor:top" coordsize="196024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POpscA&#10;AADdAAAADwAAAGRycy9kb3ducmV2LnhtbESPT2sCMRTE70K/Q3gFL6JZlYpujVKlxaIn/2GPj83r&#10;ZtvNy7JJdffbN4WCx2FmfsPMl40txZVqXzhWMBwkIIgzpwvOFZyOb/0pCB+QNZaOSUFLHpaLh84c&#10;U+1uvKfrIeQiQtinqMCEUKVS+syQRT9wFXH0Pl1tMURZ51LXeItwW8pRkkykxYLjgsGK1oay78OP&#10;VbB5NW7TPp1329VYf3y1vcuRTqxU97F5eQYRqAn38H/7XSuYjadD+HsTn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TzqbHAAAA3QAAAA8AAAAAAAAAAAAAAAAAmAIAAGRy&#10;cy9kb3ducmV2LnhtbFBLBQYAAAAABAAEAPUAAACMAwAAAAA=&#10;" path="m,l1960245,e" filled="f" strokecolor="#c00000" strokeweight=".48pt">
                <v:stroke miterlimit="83231f" joinstyle="miter"/>
                <v:path arrowok="t" textboxrect="0,0,1960245,0"/>
              </v:shape>
              <v:shape id="Shape 9382" o:spid="_x0000_s1028" style="position:absolute;left:30;width:19717;height:0;visibility:visible;mso-wrap-style:square;v-text-anchor:top" coordsize="197167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KiGsYA&#10;AADdAAAADwAAAGRycy9kb3ducmV2LnhtbESPT2vCQBTE7wW/w/IEL6IbI6iNriKKJSfxT3t/zT6T&#10;YPZtyG5N+u27gtDjMDO/YVabzlTiQY0rLSuYjCMQxJnVJecKPq+H0QKE88gaK8uk4JccbNa9txUm&#10;2rZ8psfF5yJA2CWooPC+TqR0WUEG3djWxMG72cagD7LJpW6wDXBTyTiKZtJgyWGhwJp2BWX3y49R&#10;EO/n8W1+b9Pp9+kjnXXHr+Fke1Bq0O+2SxCeOv8ffrVTreB9uojh+SY8Ab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9KiGsYAAADdAAAADwAAAAAAAAAAAAAAAACYAgAAZHJz&#10;L2Rvd25yZXYueG1sUEsFBgAAAAAEAAQA9QAAAIsDAAAAAA==&#10;" path="m,l1971675,e" filled="f" strokecolor="#471d4f" strokeweight=".48pt">
                <v:stroke miterlimit="83231f" joinstyle="miter"/>
                <v:path arrowok="t" textboxrect="0,0,1971675,0"/>
              </v:shape>
              <w10:wrap type="square" anchorx="page" anchory="page"/>
            </v:group>
          </w:pict>
        </mc:Fallback>
      </mc:AlternateContent>
    </w:r>
  </w:p>
  <w:p w:rsidR="00D14128" w:rsidRDefault="00C234BD">
    <w:pPr>
      <w:spacing w:after="0" w:line="240" w:lineRule="auto"/>
      <w:ind w:left="0" w:firstLine="0"/>
      <w:jc w:val="right"/>
    </w:pPr>
    <w:r>
      <w:rPr>
        <w:sz w:val="16"/>
      </w:rPr>
      <w:t xml:space="preserve">18-400 Łomża, ul. Akademicka 1 </w:t>
    </w:r>
  </w:p>
  <w:p w:rsidR="00D14128" w:rsidRDefault="00C234BD">
    <w:pPr>
      <w:spacing w:after="0" w:line="291" w:lineRule="auto"/>
      <w:ind w:left="0" w:right="328" w:firstLine="0"/>
      <w:jc w:val="left"/>
    </w:pPr>
    <w:r>
      <w:rPr>
        <w:sz w:val="16"/>
      </w:rPr>
      <w:t xml:space="preserve">tel. +48 86 215 54 88 e-mail: wnit@al.edu.pl </w:t>
    </w:r>
    <w:r>
      <w:rPr>
        <w:color w:val="471D4F"/>
        <w:sz w:val="16"/>
      </w:rPr>
      <w:t>al.edu.pl/</w:t>
    </w:r>
    <w:proofErr w:type="spellStart"/>
    <w:r>
      <w:rPr>
        <w:color w:val="471D4F"/>
        <w:sz w:val="16"/>
      </w:rPr>
      <w:t>wnit</w:t>
    </w:r>
    <w:proofErr w:type="spellEnd"/>
    <w:r>
      <w:rPr>
        <w:color w:val="471D4F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E0B" w:rsidRDefault="00827E0B" w:rsidP="00827E0B">
    <w:pPr>
      <w:ind w:left="0" w:firstLine="0"/>
    </w:pPr>
    <w:r w:rsidRPr="00F656D2">
      <w:rPr>
        <w:noProof/>
        <w:color w:val="58267E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B8EE2B2" wp14:editId="639BC3DE">
              <wp:simplePos x="0" y="0"/>
              <wp:positionH relativeFrom="column">
                <wp:posOffset>3443605</wp:posOffset>
              </wp:positionH>
              <wp:positionV relativeFrom="paragraph">
                <wp:posOffset>270510</wp:posOffset>
              </wp:positionV>
              <wp:extent cx="1971675" cy="0"/>
              <wp:effectExtent l="0" t="0" r="28575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971675" cy="0"/>
                      </a:xfrm>
                      <a:prstGeom prst="line">
                        <a:avLst/>
                      </a:prstGeom>
                      <a:ln>
                        <a:solidFill>
                          <a:srgbClr val="8528A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44FD93" id="Łącznik prosty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15pt,21.3pt" to="426.4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" strokecolor="#8528aa" strokeweight=".5pt">
              <v:stroke joinstyle="miter"/>
            </v:line>
          </w:pict>
        </mc:Fallback>
      </mc:AlternateContent>
    </w:r>
  </w:p>
  <w:p w:rsidR="00827E0B" w:rsidRPr="00A746FB" w:rsidRDefault="00827E0B" w:rsidP="00827E0B">
    <w:pPr>
      <w:pStyle w:val="Stopka"/>
      <w:tabs>
        <w:tab w:val="clear" w:pos="4536"/>
        <w:tab w:val="clear" w:pos="9072"/>
      </w:tabs>
      <w:ind w:left="5954"/>
      <w:rPr>
        <w:noProof/>
        <w:sz w:val="16"/>
        <w:szCs w:val="16"/>
      </w:rPr>
    </w:pPr>
    <w:r>
      <w:rPr>
        <w:noProof/>
        <w:sz w:val="16"/>
        <w:szCs w:val="16"/>
      </w:rPr>
      <w:t>18-400 Łomża, ul. Akademicka 1</w:t>
    </w:r>
  </w:p>
  <w:p w:rsidR="00827E0B" w:rsidRPr="0022501B" w:rsidRDefault="00827E0B" w:rsidP="00827E0B">
    <w:pPr>
      <w:pStyle w:val="Stopka"/>
      <w:tabs>
        <w:tab w:val="left" w:pos="6096"/>
      </w:tabs>
      <w:ind w:left="5954"/>
      <w:rPr>
        <w:noProof/>
        <w:sz w:val="16"/>
        <w:szCs w:val="16"/>
      </w:rPr>
    </w:pPr>
    <w:r w:rsidRPr="0022501B">
      <w:rPr>
        <w:noProof/>
        <w:sz w:val="16"/>
        <w:szCs w:val="16"/>
      </w:rPr>
      <w:t>tel. +48 86 215 54 88</w:t>
    </w:r>
  </w:p>
  <w:p w:rsidR="00827E0B" w:rsidRPr="0022501B" w:rsidRDefault="00827E0B" w:rsidP="00827E0B">
    <w:pPr>
      <w:pStyle w:val="Stopka"/>
      <w:tabs>
        <w:tab w:val="left" w:pos="6096"/>
      </w:tabs>
      <w:spacing w:line="360" w:lineRule="auto"/>
      <w:ind w:left="5954"/>
      <w:rPr>
        <w:noProof/>
        <w:sz w:val="16"/>
        <w:szCs w:val="16"/>
      </w:rPr>
    </w:pPr>
    <w:r w:rsidRPr="0022501B">
      <w:rPr>
        <w:noProof/>
        <w:sz w:val="16"/>
        <w:szCs w:val="16"/>
      </w:rPr>
      <w:t>e-mail: wnit@al.edu.pl</w:t>
    </w:r>
  </w:p>
  <w:p w:rsidR="00827E0B" w:rsidRPr="0022501B" w:rsidRDefault="00827E0B" w:rsidP="00827E0B">
    <w:pPr>
      <w:pStyle w:val="Stopka"/>
      <w:tabs>
        <w:tab w:val="left" w:pos="6096"/>
      </w:tabs>
      <w:ind w:left="5954"/>
      <w:rPr>
        <w:color w:val="471D4F"/>
        <w:sz w:val="16"/>
        <w:szCs w:val="16"/>
      </w:rPr>
    </w:pPr>
    <w:r w:rsidRPr="0022501B">
      <w:rPr>
        <w:noProof/>
        <w:color w:val="471D4F"/>
        <w:sz w:val="16"/>
        <w:szCs w:val="16"/>
      </w:rPr>
      <w:t>al.edu.pl/wnit</w:t>
    </w:r>
  </w:p>
  <w:p w:rsidR="00D14128" w:rsidRPr="00827E0B" w:rsidRDefault="00D14128" w:rsidP="00827E0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28" w:rsidRDefault="00C234BD">
    <w:pPr>
      <w:spacing w:after="149" w:line="276" w:lineRule="auto"/>
      <w:ind w:left="0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4674108</wp:posOffset>
              </wp:positionH>
              <wp:positionV relativeFrom="page">
                <wp:posOffset>9791700</wp:posOffset>
              </wp:positionV>
              <wp:extent cx="1974723" cy="3048"/>
              <wp:effectExtent l="0" t="0" r="0" b="0"/>
              <wp:wrapSquare wrapText="bothSides"/>
              <wp:docPr id="9300" name="Group 93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723" cy="3048"/>
                        <a:chOff x="0" y="0"/>
                        <a:chExt cx="1974723" cy="3048"/>
                      </a:xfrm>
                    </wpg:grpSpPr>
                    <wps:wsp>
                      <wps:cNvPr id="9301" name="Shape 9301"/>
                      <wps:cNvSpPr/>
                      <wps:spPr>
                        <a:xfrm>
                          <a:off x="0" y="3048"/>
                          <a:ext cx="19602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0245">
                              <a:moveTo>
                                <a:pt x="0" y="0"/>
                              </a:moveTo>
                              <a:lnTo>
                                <a:pt x="1960245" y="0"/>
                              </a:lnTo>
                            </a:path>
                          </a:pathLst>
                        </a:custGeom>
                        <a:ln w="6096" cap="flat">
                          <a:miter lim="127000"/>
                        </a:ln>
                      </wps:spPr>
                      <wps:style>
                        <a:lnRef idx="1">
                          <a:srgbClr val="C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02" name="Shape 9302"/>
                      <wps:cNvSpPr/>
                      <wps:spPr>
                        <a:xfrm>
                          <a:off x="3048" y="0"/>
                          <a:ext cx="19716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1675">
                              <a:moveTo>
                                <a:pt x="0" y="0"/>
                              </a:moveTo>
                              <a:lnTo>
                                <a:pt x="1971675" y="0"/>
                              </a:lnTo>
                            </a:path>
                          </a:pathLst>
                        </a:custGeom>
                        <a:ln w="6096" cap="flat">
                          <a:miter lim="127000"/>
                        </a:ln>
                      </wps:spPr>
                      <wps:style>
                        <a:lnRef idx="1">
                          <a:srgbClr val="471D4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82DD6D4" id="Group 9300" o:spid="_x0000_s1026" style="position:absolute;margin-left:368.05pt;margin-top:771pt;width:155.5pt;height:.25pt;z-index:251663360;mso-position-horizontal-relative:page;mso-position-vertical-relative:page" coordsize="19747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">
              <v:shape id="Shape 9301" o:spid="_x0000_s1027" style="position:absolute;top:30;width:19602;height:0;visibility:visible;mso-wrap-style:square;v-text-anchor:top" coordsize="196024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N/McA&#10;AADdAAAADwAAAGRycy9kb3ducmV2LnhtbESPT2sCMRTE74V+h/AKvRTNqlR0NUorFUVP/kOPj81z&#10;s+3mZdmkuvvtm0Khx2FmfsNM540txY1qXzhW0OsmIIgzpwvOFRwPy84IhA/IGkvHpKAlD/PZ48MU&#10;U+3uvKPbPuQiQtinqMCEUKVS+syQRd91FXH0rq62GKKsc6lrvEe4LWU/SYbSYsFxwWBFC0PZ1/7b&#10;Klh9GLdqX0/bzftAXz7bl/OBjqzU81PzNgERqAn/4b/2WisYD5Ie/L6JT0DO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AzfzHAAAA3QAAAA8AAAAAAAAAAAAAAAAAmAIAAGRy&#10;cy9kb3ducmV2LnhtbFBLBQYAAAAABAAEAPUAAACMAwAAAAA=&#10;" path="m,l1960245,e" filled="f" strokecolor="#c00000" strokeweight=".48pt">
                <v:stroke miterlimit="83231f" joinstyle="miter"/>
                <v:path arrowok="t" textboxrect="0,0,1960245,0"/>
              </v:shape>
              <v:shape id="Shape 9302" o:spid="_x0000_s1028" style="position:absolute;left:30;width:19717;height:0;visibility:visible;mso-wrap-style:square;v-text-anchor:top" coordsize="197167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GhQMYA&#10;AADdAAAADwAAAGRycy9kb3ducmV2LnhtbESPQWvCQBSE7wX/w/KEXopujGBsdBWxWHISa/X+mn0m&#10;wezbkN2a+O9dodDjMDPfMMt1b2pxo9ZVlhVMxhEI4tzqigsFp+/daA7CeWSNtWVScCcH69XgZYmp&#10;th1/0e3oCxEg7FJUUHrfpFK6vCSDbmwb4uBdbGvQB9kWUrfYBbipZRxFM2mw4rBQYkPbkvLr8dco&#10;iD+S+JJcu2z6c/jMZv3+/DbZ7JR6HfabBQhPvf8P/7UzreB9GsXwfBOegF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GhQMYAAADdAAAADwAAAAAAAAAAAAAAAACYAgAAZHJz&#10;L2Rvd25yZXYueG1sUEsFBgAAAAAEAAQA9QAAAIsDAAAAAA==&#10;" path="m,l1971675,e" filled="f" strokecolor="#471d4f" strokeweight=".48pt">
                <v:stroke miterlimit="83231f" joinstyle="miter"/>
                <v:path arrowok="t" textboxrect="0,0,1971675,0"/>
              </v:shape>
              <w10:wrap type="square" anchorx="page" anchory="page"/>
            </v:group>
          </w:pict>
        </mc:Fallback>
      </mc:AlternateContent>
    </w:r>
  </w:p>
  <w:p w:rsidR="00D14128" w:rsidRDefault="00C234BD">
    <w:pPr>
      <w:spacing w:after="0" w:line="240" w:lineRule="auto"/>
      <w:ind w:left="0" w:firstLine="0"/>
      <w:jc w:val="right"/>
    </w:pPr>
    <w:r>
      <w:rPr>
        <w:sz w:val="16"/>
      </w:rPr>
      <w:t xml:space="preserve">18-400 Łomża, ul. Akademicka 1 </w:t>
    </w:r>
  </w:p>
  <w:p w:rsidR="00D14128" w:rsidRDefault="00C234BD">
    <w:pPr>
      <w:spacing w:after="0" w:line="291" w:lineRule="auto"/>
      <w:ind w:left="0" w:right="328" w:firstLine="0"/>
      <w:jc w:val="left"/>
    </w:pPr>
    <w:r>
      <w:rPr>
        <w:sz w:val="16"/>
      </w:rPr>
      <w:t xml:space="preserve">tel. +48 86 215 54 88 e-mail: wnit@al.edu.pl </w:t>
    </w:r>
    <w:r>
      <w:rPr>
        <w:color w:val="471D4F"/>
        <w:sz w:val="16"/>
      </w:rPr>
      <w:t>al.edu.pl/</w:t>
    </w:r>
    <w:proofErr w:type="spellStart"/>
    <w:r>
      <w:rPr>
        <w:color w:val="471D4F"/>
        <w:sz w:val="16"/>
      </w:rPr>
      <w:t>wnit</w:t>
    </w:r>
    <w:proofErr w:type="spellEnd"/>
    <w:r>
      <w:rPr>
        <w:color w:val="471D4F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4BD" w:rsidRDefault="00C234BD">
      <w:pPr>
        <w:spacing w:after="0" w:line="240" w:lineRule="auto"/>
      </w:pPr>
      <w:r>
        <w:separator/>
      </w:r>
    </w:p>
  </w:footnote>
  <w:footnote w:type="continuationSeparator" w:id="0">
    <w:p w:rsidR="00C234BD" w:rsidRDefault="00C23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28" w:rsidRDefault="00C234BD">
    <w:pPr>
      <w:spacing w:after="0" w:line="240" w:lineRule="auto"/>
      <w:ind w:left="0" w:firstLine="0"/>
      <w:jc w:val="center"/>
    </w:pPr>
    <w:r>
      <w:rPr>
        <w:rFonts w:ascii="Calibri" w:eastAsia="Calibri" w:hAnsi="Calibri" w:cs="Calibri"/>
      </w:rPr>
      <w:t xml:space="preserve"> </w:t>
    </w: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504444</wp:posOffset>
          </wp:positionV>
          <wp:extent cx="2868168" cy="647699"/>
          <wp:effectExtent l="0" t="0" r="0" b="0"/>
          <wp:wrapSquare wrapText="bothSides"/>
          <wp:docPr id="25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8168" cy="647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28" w:rsidRDefault="00C234BD">
    <w:pPr>
      <w:spacing w:after="0" w:line="240" w:lineRule="auto"/>
      <w:ind w:left="0" w:firstLine="0"/>
      <w:jc w:val="center"/>
    </w:pPr>
    <w:r>
      <w:rPr>
        <w:rFonts w:ascii="Calibri" w:eastAsia="Calibri" w:hAnsi="Calibri" w:cs="Calibri"/>
      </w:rPr>
      <w:t xml:space="preserve"> </w:t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504444</wp:posOffset>
          </wp:positionV>
          <wp:extent cx="2868168" cy="647699"/>
          <wp:effectExtent l="0" t="0" r="0" b="0"/>
          <wp:wrapSquare wrapText="bothSides"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8168" cy="647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28" w:rsidRDefault="00C234BD">
    <w:pPr>
      <w:spacing w:after="0" w:line="240" w:lineRule="auto"/>
      <w:ind w:left="0" w:firstLine="0"/>
      <w:jc w:val="center"/>
    </w:pPr>
    <w:r>
      <w:rPr>
        <w:rFonts w:ascii="Calibri" w:eastAsia="Calibri" w:hAnsi="Calibri" w:cs="Calibri"/>
      </w:rPr>
      <w:t xml:space="preserve"> </w:t>
    </w: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899160</wp:posOffset>
          </wp:positionH>
          <wp:positionV relativeFrom="page">
            <wp:posOffset>504444</wp:posOffset>
          </wp:positionV>
          <wp:extent cx="2868168" cy="647699"/>
          <wp:effectExtent l="0" t="0" r="0" b="0"/>
          <wp:wrapSquare wrapText="bothSides"/>
          <wp:docPr id="2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8168" cy="647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02003"/>
    <w:multiLevelType w:val="hybridMultilevel"/>
    <w:tmpl w:val="790431B4"/>
    <w:lvl w:ilvl="0" w:tplc="31F03FB6">
      <w:start w:val="2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40E2CE">
      <w:start w:val="1"/>
      <w:numFmt w:val="lowerLetter"/>
      <w:lvlText w:val="%2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B8338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B211F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14567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DA0EF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AE98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6AAC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9C476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790FC7"/>
    <w:multiLevelType w:val="hybridMultilevel"/>
    <w:tmpl w:val="0D1C4C3E"/>
    <w:lvl w:ilvl="0" w:tplc="44B663F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8405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10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D00C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02DB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50FB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16F8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067C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B60A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3687799"/>
    <w:multiLevelType w:val="hybridMultilevel"/>
    <w:tmpl w:val="FC504478"/>
    <w:lvl w:ilvl="0" w:tplc="1F6E010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6A8BEC">
      <w:start w:val="1"/>
      <w:numFmt w:val="lowerLetter"/>
      <w:lvlText w:val="%2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923BF4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E6BF5A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864758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BCBDDE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D2F442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2A2B4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70A81C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6C17546"/>
    <w:multiLevelType w:val="hybridMultilevel"/>
    <w:tmpl w:val="95DA3884"/>
    <w:lvl w:ilvl="0" w:tplc="7270BAA0">
      <w:start w:val="1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3EFA02">
      <w:start w:val="1"/>
      <w:numFmt w:val="lowerLetter"/>
      <w:lvlText w:val="%2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A43C90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6AC060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FEB09E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DA2F38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44928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A64948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5836D6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214957"/>
    <w:multiLevelType w:val="hybridMultilevel"/>
    <w:tmpl w:val="88C8D7E4"/>
    <w:lvl w:ilvl="0" w:tplc="F3A6D40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0860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70EB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42E9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9279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4C45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9AE6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CC71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1A4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579040A"/>
    <w:multiLevelType w:val="hybridMultilevel"/>
    <w:tmpl w:val="5FDE5F88"/>
    <w:lvl w:ilvl="0" w:tplc="6688031E">
      <w:start w:val="1"/>
      <w:numFmt w:val="lowerLetter"/>
      <w:lvlText w:val="%1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F21B2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2A71D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C8E2D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B6C74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C20A1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1E3D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C2EA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2602B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1F3238F"/>
    <w:multiLevelType w:val="hybridMultilevel"/>
    <w:tmpl w:val="A54265A8"/>
    <w:lvl w:ilvl="0" w:tplc="3E9AEA56">
      <w:start w:val="1"/>
      <w:numFmt w:val="decimal"/>
      <w:lvlText w:val="%1.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40F2B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B271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E0ADC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2773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7EF1E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CFD2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321CB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0611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C48076E"/>
    <w:multiLevelType w:val="hybridMultilevel"/>
    <w:tmpl w:val="5156E7F2"/>
    <w:lvl w:ilvl="0" w:tplc="D3F4E16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9A0D36">
      <w:start w:val="1"/>
      <w:numFmt w:val="lowerLetter"/>
      <w:lvlText w:val="%2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C4153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B283B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E4583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8A2F1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6A73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B41BA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24555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8B66757"/>
    <w:multiLevelType w:val="hybridMultilevel"/>
    <w:tmpl w:val="7D14C97C"/>
    <w:lvl w:ilvl="0" w:tplc="130E3D1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E2F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10BE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B06F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7C37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9C77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89F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C2AC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0AD7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F096BC0"/>
    <w:multiLevelType w:val="hybridMultilevel"/>
    <w:tmpl w:val="CBC28F2E"/>
    <w:lvl w:ilvl="0" w:tplc="38CC7064">
      <w:start w:val="1"/>
      <w:numFmt w:val="lowerLetter"/>
      <w:lvlText w:val="%1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66CB8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52A81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420CE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EC6D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AC5F0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0296C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B8D4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863EA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E2E6DB1"/>
    <w:multiLevelType w:val="hybridMultilevel"/>
    <w:tmpl w:val="C33422A4"/>
    <w:lvl w:ilvl="0" w:tplc="676AA66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02AE1C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96CC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521AD6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E2150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1C672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C2584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F4B6DC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013EC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128"/>
    <w:rsid w:val="00827E0B"/>
    <w:rsid w:val="008D360C"/>
    <w:rsid w:val="00C234BD"/>
    <w:rsid w:val="00D1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47666A-8123-4387-A6D5-8518C466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64" w:line="269" w:lineRule="auto"/>
      <w:ind w:left="724" w:hanging="365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5" w:line="240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82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7E0B"/>
    <w:rPr>
      <w:rFonts w:ascii="Times New Roman" w:eastAsia="Times New Roman" w:hAnsi="Times New Roman" w:cs="Times New Roman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827E0B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27E0B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3145</Words>
  <Characters>18873</Characters>
  <Application>Microsoft Office Word</Application>
  <DocSecurity>0</DocSecurity>
  <Lines>157</Lines>
  <Paragraphs>43</Paragraphs>
  <ScaleCrop>false</ScaleCrop>
  <Company/>
  <LinksUpToDate>false</LinksUpToDate>
  <CharactersWithSpaces>21975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Sasinowska</dc:creator>
  <cp:keywords/>
  <cp:lastModifiedBy>Natalia Sasinowska</cp:lastModifiedBy>
  <cp:revision>3</cp:revision>
  <dcterms:created xsi:type="dcterms:W3CDTF">2023-10-10T08:42:00Z</dcterms:created>
  <dcterms:modified xsi:type="dcterms:W3CDTF">2023-10-10T08:44:00Z</dcterms:modified>
</cp:coreProperties>
</file>